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EBE16" w14:textId="76C65738" w:rsidR="002E44AB" w:rsidRPr="0021166F" w:rsidRDefault="002E44AB" w:rsidP="00B27823">
      <w:pPr>
        <w:tabs>
          <w:tab w:val="center" w:pos="4680"/>
          <w:tab w:val="right" w:pos="9360"/>
        </w:tabs>
        <w:adjustRightInd w:val="0"/>
        <w:snapToGrid w:val="0"/>
        <w:spacing w:after="0" w:line="276" w:lineRule="auto"/>
        <w:ind w:firstLineChars="49" w:firstLine="108"/>
        <w:jc w:val="right"/>
        <w:rPr>
          <w:rFonts w:ascii="SamsungOne 400C" w:eastAsia="Batang" w:hAnsi="SamsungOne 400C" w:cs="HelveticaNeue-Thin"/>
          <w:b/>
          <w:sz w:val="14"/>
          <w:szCs w:val="14"/>
          <w:lang w:val="en-US"/>
        </w:rPr>
      </w:pPr>
      <w:r w:rsidRPr="0021166F">
        <w:rPr>
          <w:rFonts w:ascii="SamsungOne 400C" w:eastAsia="Malgun Gothic" w:hAnsi="SamsungOne 400C" w:cs="Arial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B31D644" wp14:editId="21F5CDCA">
            <wp:simplePos x="0" y="0"/>
            <wp:positionH relativeFrom="column">
              <wp:posOffset>-1905</wp:posOffset>
            </wp:positionH>
            <wp:positionV relativeFrom="paragraph">
              <wp:posOffset>17145</wp:posOffset>
            </wp:positionV>
            <wp:extent cx="1658620" cy="254635"/>
            <wp:effectExtent l="0" t="0" r="0" b="0"/>
            <wp:wrapThrough wrapText="bothSides">
              <wp:wrapPolygon edited="0">
                <wp:start x="0" y="0"/>
                <wp:lineTo x="0" y="19392"/>
                <wp:lineTo x="21335" y="19392"/>
                <wp:lineTo x="21335" y="0"/>
                <wp:lineTo x="0" y="0"/>
              </wp:wrapPolygon>
            </wp:wrapThrough>
            <wp:docPr id="2" name="Picture 2" descr="C:\Users\1\Desktop\삼성 로고(Lettermark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C:\Users\1\Desktop\삼성 로고(Lettermark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66F">
        <w:rPr>
          <w:rFonts w:ascii="SamsungOne 400C" w:eastAsia="Batang" w:hAnsi="SamsungOne 400C" w:cs="HelveticaNeue-Thin"/>
          <w:b/>
          <w:sz w:val="14"/>
          <w:szCs w:val="14"/>
          <w:lang w:val="en-US"/>
        </w:rPr>
        <w:t>CONTACT:</w:t>
      </w:r>
    </w:p>
    <w:p w14:paraId="4B4859C6" w14:textId="77777777" w:rsidR="009F535E" w:rsidRPr="0090472C" w:rsidRDefault="009F535E" w:rsidP="009F535E">
      <w:pPr>
        <w:pStyle w:val="NoSpacing"/>
        <w:spacing w:line="276" w:lineRule="auto"/>
        <w:jc w:val="right"/>
        <w:rPr>
          <w:rFonts w:ascii="Calibri" w:hAnsi="Calibri" w:cs="Calibri"/>
        </w:rPr>
      </w:pPr>
      <w:r w:rsidRPr="0090472C">
        <w:rPr>
          <w:rFonts w:ascii="Calibri" w:hAnsi="Calibri" w:cs="Calibri"/>
        </w:rPr>
        <w:t>Dima Khader</w:t>
      </w:r>
    </w:p>
    <w:p w14:paraId="31A8DE11" w14:textId="77777777" w:rsidR="009F535E" w:rsidRPr="0090472C" w:rsidRDefault="009F535E" w:rsidP="009F535E">
      <w:pPr>
        <w:pStyle w:val="NoSpacing"/>
        <w:spacing w:line="276" w:lineRule="auto"/>
        <w:jc w:val="right"/>
        <w:rPr>
          <w:rFonts w:ascii="Calibri" w:hAnsi="Calibri" w:cs="Calibri"/>
        </w:rPr>
      </w:pPr>
      <w:r w:rsidRPr="0090472C">
        <w:rPr>
          <w:rFonts w:ascii="Calibri" w:hAnsi="Calibri" w:cs="Calibri"/>
        </w:rPr>
        <w:tab/>
      </w:r>
      <w:r w:rsidRPr="0090472C">
        <w:rPr>
          <w:rFonts w:ascii="Calibri" w:hAnsi="Calibri" w:cs="Calibri"/>
        </w:rPr>
        <w:tab/>
        <w:t>Samsung Electronics Levant / Jordan Co. Ltd.</w:t>
      </w:r>
    </w:p>
    <w:p w14:paraId="365C038C" w14:textId="77777777" w:rsidR="009F535E" w:rsidRPr="0090472C" w:rsidRDefault="009F535E" w:rsidP="009F535E">
      <w:pPr>
        <w:pStyle w:val="NoSpacing"/>
        <w:spacing w:line="276" w:lineRule="auto"/>
        <w:jc w:val="right"/>
        <w:rPr>
          <w:rFonts w:ascii="Calibri" w:hAnsi="Calibri" w:cs="Calibri"/>
        </w:rPr>
      </w:pPr>
      <w:r w:rsidRPr="0090472C">
        <w:rPr>
          <w:rFonts w:ascii="Calibri" w:hAnsi="Calibri" w:cs="Calibri"/>
        </w:rPr>
        <w:tab/>
      </w:r>
      <w:r w:rsidRPr="0090472C">
        <w:rPr>
          <w:rFonts w:ascii="Calibri" w:hAnsi="Calibri" w:cs="Calibri"/>
        </w:rPr>
        <w:tab/>
        <w:t xml:space="preserve">Tel: +962-6-580-7166 </w:t>
      </w:r>
    </w:p>
    <w:p w14:paraId="0CE44BAF" w14:textId="0300F5BE" w:rsidR="002E44AB" w:rsidRPr="0021166F" w:rsidRDefault="008C5089" w:rsidP="009F535E">
      <w:pPr>
        <w:adjustRightInd w:val="0"/>
        <w:snapToGrid w:val="0"/>
        <w:spacing w:after="0" w:line="276" w:lineRule="auto"/>
        <w:jc w:val="right"/>
        <w:rPr>
          <w:rFonts w:ascii="SamsungOne 400C" w:eastAsia="Batang" w:hAnsi="SamsungOne 400C" w:cs="HelveticaNeue-Thin"/>
          <w:sz w:val="14"/>
          <w:szCs w:val="14"/>
          <w:lang w:val="en-US"/>
        </w:rPr>
      </w:pPr>
      <w:hyperlink r:id="rId12" w:history="1">
        <w:r w:rsidR="009F535E" w:rsidRPr="000A52CF">
          <w:rPr>
            <w:rStyle w:val="Hyperlink"/>
            <w:rFonts w:ascii="Calibri" w:hAnsi="Calibri" w:cs="Calibri"/>
          </w:rPr>
          <w:t>dima.k@samsung.com</w:t>
        </w:r>
      </w:hyperlink>
    </w:p>
    <w:p w14:paraId="2D383FC2" w14:textId="77777777" w:rsidR="002E44AB" w:rsidRPr="0021166F" w:rsidRDefault="002E44AB" w:rsidP="002E44AB">
      <w:pPr>
        <w:tabs>
          <w:tab w:val="left" w:pos="0"/>
        </w:tabs>
        <w:jc w:val="center"/>
        <w:rPr>
          <w:rFonts w:ascii="SamsungOne 400C" w:eastAsia="Malgun Gothic" w:hAnsi="SamsungOne 400C"/>
          <w:b/>
          <w:color w:val="FF0000"/>
          <w:sz w:val="24"/>
          <w:szCs w:val="28"/>
          <w:lang w:val="en-US"/>
        </w:rPr>
      </w:pPr>
    </w:p>
    <w:p w14:paraId="5DD9A45F" w14:textId="60CD2FF2" w:rsidR="00461139" w:rsidRPr="00EC35BC" w:rsidRDefault="00EC35BC" w:rsidP="00EC35BC">
      <w:pPr>
        <w:bidi/>
        <w:jc w:val="center"/>
        <w:rPr>
          <w:rFonts w:cstheme="minorHAnsi"/>
          <w:b/>
          <w:bCs/>
          <w:sz w:val="28"/>
          <w:szCs w:val="28"/>
          <w:lang w:val="en-US" w:bidi="ar-AE"/>
        </w:rPr>
      </w:pPr>
      <w:r w:rsidRPr="006818AD">
        <w:rPr>
          <w:rFonts w:cstheme="minorHAnsi"/>
          <w:b/>
          <w:bCs/>
          <w:sz w:val="28"/>
          <w:szCs w:val="28"/>
          <w:rtl/>
        </w:rPr>
        <w:t xml:space="preserve">سامسونج ترتقي بمزايا هواتف </w:t>
      </w:r>
      <w:r w:rsidRPr="006818AD">
        <w:rPr>
          <w:rFonts w:cstheme="minorHAnsi"/>
          <w:b/>
          <w:bCs/>
          <w:sz w:val="28"/>
          <w:szCs w:val="28"/>
        </w:rPr>
        <w:t>Galaxy S10</w:t>
      </w:r>
      <w:r w:rsidRPr="006818AD">
        <w:rPr>
          <w:rFonts w:cstheme="minorHAnsi"/>
          <w:b/>
          <w:bCs/>
          <w:sz w:val="28"/>
          <w:szCs w:val="28"/>
          <w:rtl/>
          <w:lang w:bidi="ar-AE"/>
        </w:rPr>
        <w:t xml:space="preserve"> </w:t>
      </w:r>
      <w:r>
        <w:rPr>
          <w:rFonts w:cstheme="minorHAnsi" w:hint="cs"/>
          <w:b/>
          <w:bCs/>
          <w:sz w:val="28"/>
          <w:szCs w:val="28"/>
          <w:rtl/>
          <w:lang w:bidi="ar-AE"/>
        </w:rPr>
        <w:t>و</w:t>
      </w:r>
      <w:r w:rsidRPr="00EC35BC">
        <w:rPr>
          <w:rFonts w:cstheme="minorHAnsi"/>
          <w:b/>
          <w:bCs/>
          <w:sz w:val="28"/>
          <w:szCs w:val="28"/>
          <w:lang w:bidi="ar-AE"/>
        </w:rPr>
        <w:t xml:space="preserve"> Galaxy Note10</w:t>
      </w:r>
      <w:r w:rsidRPr="006818AD">
        <w:rPr>
          <w:rFonts w:cstheme="minorHAnsi"/>
          <w:b/>
          <w:bCs/>
          <w:sz w:val="28"/>
          <w:szCs w:val="28"/>
          <w:rtl/>
          <w:lang w:bidi="ar-AE"/>
        </w:rPr>
        <w:t xml:space="preserve">لتحاكي الابتكارات الفائقة في هواتف </w:t>
      </w:r>
      <w:r>
        <w:rPr>
          <w:rFonts w:cstheme="minorHAnsi"/>
          <w:b/>
          <w:bCs/>
          <w:sz w:val="28"/>
          <w:szCs w:val="28"/>
          <w:lang w:val="en-US" w:bidi="ar-AE"/>
        </w:rPr>
        <w:t>Galaxy S20</w:t>
      </w:r>
    </w:p>
    <w:p w14:paraId="3A154302" w14:textId="3AB6A09F" w:rsidR="004A2C96" w:rsidRDefault="004A2C96" w:rsidP="00C71732">
      <w:pPr>
        <w:spacing w:after="0" w:line="240" w:lineRule="auto"/>
        <w:contextualSpacing/>
        <w:jc w:val="both"/>
        <w:rPr>
          <w:rFonts w:eastAsia="Malgun Gothic"/>
          <w:bCs/>
          <w:iCs/>
        </w:rPr>
      </w:pPr>
    </w:p>
    <w:p w14:paraId="6836A055" w14:textId="2F75572C" w:rsidR="00C91ECB" w:rsidRPr="00EC35BC" w:rsidRDefault="004A2C96" w:rsidP="00C91ECB">
      <w:pPr>
        <w:bidi/>
        <w:spacing w:after="0" w:line="240" w:lineRule="auto"/>
        <w:contextualSpacing/>
        <w:jc w:val="both"/>
        <w:rPr>
          <w:rFonts w:cstheme="minorHAnsi"/>
          <w:b/>
          <w:i/>
          <w:sz w:val="24"/>
          <w:szCs w:val="24"/>
          <w:rtl/>
          <w:lang w:val="en-US" w:bidi="ar-AE"/>
        </w:rPr>
      </w:pPr>
      <w:r w:rsidRPr="00EC35BC">
        <w:rPr>
          <w:rFonts w:eastAsia="Malgun Gothic" w:cstheme="minorHAnsi"/>
          <w:bCs/>
          <w:i/>
          <w:rtl/>
        </w:rPr>
        <w:t>سيول ، كوريا - 25 مارس 2020 -</w:t>
      </w:r>
      <w:r w:rsidRPr="00EC35BC">
        <w:rPr>
          <w:rFonts w:eastAsia="Malgun Gothic" w:cstheme="minorHAnsi"/>
          <w:b/>
          <w:i/>
          <w:rtl/>
        </w:rPr>
        <w:t xml:space="preserve"> </w:t>
      </w:r>
      <w:r w:rsidRPr="00EC35BC">
        <w:rPr>
          <w:rFonts w:cstheme="minorHAnsi"/>
          <w:rtl/>
        </w:rPr>
        <w:t xml:space="preserve">أعلنت سامسونج للإلكترونيات عن توفير العديد من مزايا سلسة هواتف </w:t>
      </w:r>
      <w:r w:rsidRPr="00EC35BC">
        <w:rPr>
          <w:rFonts w:cstheme="minorHAnsi"/>
          <w:lang w:val="en-US"/>
        </w:rPr>
        <w:t>Galaxy S20</w:t>
      </w:r>
      <w:r w:rsidRPr="00EC35BC">
        <w:rPr>
          <w:rFonts w:cstheme="minorHAnsi"/>
          <w:rtl/>
          <w:lang w:val="en-US" w:bidi="ar-AE"/>
        </w:rPr>
        <w:t xml:space="preserve"> المبتكرة</w:t>
      </w:r>
      <w:r w:rsidRPr="00EC35BC">
        <w:rPr>
          <w:rFonts w:cstheme="minorHAnsi"/>
          <w:rtl/>
        </w:rPr>
        <w:t xml:space="preserve">، </w:t>
      </w:r>
      <w:r w:rsidRPr="00EC35BC">
        <w:rPr>
          <w:rFonts w:eastAsia="Questrial" w:cstheme="minorHAnsi"/>
          <w:b/>
          <w:sz w:val="24"/>
          <w:szCs w:val="24"/>
          <w:rtl/>
          <w:lang w:val="en-US" w:bidi="ar-AE"/>
        </w:rPr>
        <w:t>والتي تتميز بتوافقها مع تقنية الجيل الخامس إضافة إلى توفير تقنيات الذكاء الاصطناعي على مستوى الكاميرا</w:t>
      </w:r>
      <w:r w:rsidRPr="00EC35BC">
        <w:rPr>
          <w:rFonts w:cstheme="minorHAnsi"/>
          <w:rtl/>
        </w:rPr>
        <w:t xml:space="preserve"> ، في هواتف </w:t>
      </w:r>
      <w:r w:rsidRPr="00EC35BC">
        <w:rPr>
          <w:rFonts w:cstheme="minorHAnsi"/>
          <w:lang w:val="en-US"/>
        </w:rPr>
        <w:t>Galaxy S10</w:t>
      </w:r>
      <w:r w:rsidRPr="00EC35BC">
        <w:rPr>
          <w:rFonts w:cstheme="minorHAnsi"/>
          <w:rtl/>
          <w:lang w:val="en-US" w:bidi="ar-AE"/>
        </w:rPr>
        <w:t xml:space="preserve"> و</w:t>
      </w:r>
      <w:r w:rsidRPr="00EC35BC">
        <w:rPr>
          <w:rFonts w:cstheme="minorHAnsi"/>
          <w:lang w:val="en-US" w:bidi="ar-AE"/>
        </w:rPr>
        <w:t>Galaxy Note10</w:t>
      </w:r>
      <w:r w:rsidRPr="00EC35BC">
        <w:rPr>
          <w:rFonts w:cstheme="minorHAnsi"/>
          <w:sz w:val="16"/>
          <w:szCs w:val="16"/>
          <w:rtl/>
        </w:rPr>
        <w:t>،</w:t>
      </w:r>
      <w:r w:rsidRPr="00EC35BC">
        <w:rPr>
          <w:rFonts w:cstheme="minorHAnsi"/>
          <w:rtl/>
        </w:rPr>
        <w:t xml:space="preserve"> وذلك عبر إطلاق تحديث جديد</w:t>
      </w:r>
      <w:r w:rsidRPr="00EC35BC">
        <w:rPr>
          <w:rStyle w:val="FootnoteReference"/>
          <w:rFonts w:cstheme="minorHAnsi"/>
          <w:rtl/>
        </w:rPr>
        <w:footnoteReference w:id="1"/>
      </w:r>
      <w:r w:rsidRPr="00EC35BC">
        <w:rPr>
          <w:rFonts w:cstheme="minorHAnsi"/>
          <w:rtl/>
        </w:rPr>
        <w:t xml:space="preserve"> لهذه الهواتف اعتباراً من شهر مارس</w:t>
      </w:r>
      <w:r w:rsidR="00C91ECB" w:rsidRPr="00EC35BC">
        <w:rPr>
          <w:rFonts w:cstheme="minorHAnsi"/>
          <w:rtl/>
          <w:lang w:bidi="ar-AE"/>
        </w:rPr>
        <w:t xml:space="preserve">. وسيتمكن المستخدمون بفضل هذه التحديثات من </w:t>
      </w:r>
      <w:r w:rsidR="00C91ECB" w:rsidRPr="00EC35BC">
        <w:rPr>
          <w:rFonts w:cstheme="minorHAnsi"/>
          <w:b/>
          <w:sz w:val="24"/>
          <w:szCs w:val="24"/>
          <w:rtl/>
          <w:lang w:val="en-US"/>
        </w:rPr>
        <w:t xml:space="preserve">التقاط صور  بتفاصيل واضحة على نحو مذهل باستخدام أحدث تقنيات </w:t>
      </w:r>
      <w:r w:rsidR="00C91ECB" w:rsidRPr="00EC35BC">
        <w:rPr>
          <w:rFonts w:cstheme="minorHAnsi"/>
          <w:b/>
          <w:sz w:val="24"/>
          <w:szCs w:val="24"/>
          <w:lang w:val="en-US"/>
        </w:rPr>
        <w:t>Galaxy</w:t>
      </w:r>
      <w:r w:rsidR="00C91ECB" w:rsidRPr="00EC35BC">
        <w:rPr>
          <w:rFonts w:cstheme="minorHAnsi"/>
          <w:b/>
          <w:sz w:val="24"/>
          <w:szCs w:val="24"/>
          <w:rtl/>
          <w:lang w:val="en-US" w:bidi="ar-AE"/>
        </w:rPr>
        <w:t xml:space="preserve"> على مستوى الكاميرا، ومنها ميزة اللقطة الواحدة. </w:t>
      </w:r>
      <w:r w:rsidR="00EC35BC">
        <w:rPr>
          <w:rFonts w:cstheme="minorHAnsi"/>
          <w:b/>
          <w:i/>
          <w:sz w:val="24"/>
          <w:szCs w:val="24"/>
          <w:rtl/>
          <w:lang w:val="en-US"/>
        </w:rPr>
        <w:t>بالإضافة إلى ذلك</w:t>
      </w:r>
      <w:r w:rsidR="00C91ECB" w:rsidRPr="00EC35BC">
        <w:rPr>
          <w:rFonts w:cstheme="minorHAnsi"/>
          <w:b/>
          <w:i/>
          <w:sz w:val="24"/>
          <w:szCs w:val="24"/>
          <w:rtl/>
          <w:lang w:val="en-US"/>
        </w:rPr>
        <w:t>، سيتمكن المستخدمون من الوصول إلى مجموعة متنوعة من التحديثات البرمجية التي تعزز تجارب استخدام هواتف</w:t>
      </w:r>
      <w:r w:rsidR="00C91ECB" w:rsidRPr="00EC35BC">
        <w:rPr>
          <w:rFonts w:cstheme="minorHAnsi"/>
          <w:b/>
          <w:i/>
          <w:sz w:val="24"/>
          <w:szCs w:val="24"/>
          <w:lang w:bidi="ar-AE"/>
        </w:rPr>
        <w:t xml:space="preserve"> Galaxy </w:t>
      </w:r>
      <w:r w:rsidR="00C91ECB" w:rsidRPr="00EC35BC">
        <w:rPr>
          <w:rFonts w:cstheme="minorHAnsi"/>
          <w:b/>
          <w:i/>
          <w:sz w:val="24"/>
          <w:szCs w:val="24"/>
          <w:rtl/>
          <w:lang w:val="en-US"/>
        </w:rPr>
        <w:t>على نحو متكامل</w:t>
      </w:r>
      <w:r w:rsidR="00C91ECB" w:rsidRPr="00EC35BC">
        <w:rPr>
          <w:rFonts w:cstheme="minorHAnsi"/>
          <w:b/>
          <w:i/>
          <w:sz w:val="24"/>
          <w:szCs w:val="24"/>
          <w:lang w:bidi="ar-AE"/>
        </w:rPr>
        <w:t>.</w:t>
      </w:r>
    </w:p>
    <w:p w14:paraId="39942C11" w14:textId="04ADA84C" w:rsidR="008216D2" w:rsidRPr="00EC35BC" w:rsidRDefault="008216D2" w:rsidP="00C71732">
      <w:pPr>
        <w:spacing w:after="0" w:line="240" w:lineRule="auto"/>
        <w:contextualSpacing/>
        <w:jc w:val="both"/>
        <w:rPr>
          <w:rFonts w:eastAsia="Malgun Gothic" w:cstheme="minorHAnsi"/>
          <w:bCs/>
          <w:iCs/>
        </w:rPr>
      </w:pPr>
    </w:p>
    <w:p w14:paraId="0BF84AF0" w14:textId="47EBF658" w:rsidR="0085256F" w:rsidRPr="00EC35BC" w:rsidRDefault="0085256F" w:rsidP="0085256F">
      <w:pPr>
        <w:bidi/>
        <w:spacing w:after="0" w:line="240" w:lineRule="auto"/>
        <w:contextualSpacing/>
        <w:jc w:val="both"/>
        <w:rPr>
          <w:rFonts w:eastAsia="Malgun Gothic" w:cstheme="minorHAnsi"/>
          <w:bCs/>
          <w:i/>
          <w:rtl/>
          <w:lang w:eastAsia="ko-KR"/>
        </w:rPr>
      </w:pPr>
      <w:r w:rsidRPr="00EC35BC">
        <w:rPr>
          <w:rFonts w:eastAsia="Malgun Gothic" w:cstheme="minorHAnsi"/>
          <w:bCs/>
          <w:i/>
          <w:rtl/>
          <w:lang w:eastAsia="ko-KR"/>
        </w:rPr>
        <w:t>تجارب متطورة لصور أكثر دقة ومقاطع فيديو من المستوى التالي</w:t>
      </w:r>
    </w:p>
    <w:p w14:paraId="4F5F9A26" w14:textId="1741DC29" w:rsidR="0085256F" w:rsidRPr="00EC35BC" w:rsidRDefault="0085256F" w:rsidP="0085256F">
      <w:pPr>
        <w:bidi/>
        <w:spacing w:after="0" w:line="240" w:lineRule="auto"/>
        <w:contextualSpacing/>
        <w:jc w:val="both"/>
        <w:rPr>
          <w:rFonts w:eastAsia="Malgun Gothic" w:cstheme="minorHAnsi"/>
          <w:b/>
          <w:i/>
          <w:rtl/>
          <w:lang w:eastAsia="ko-KR"/>
        </w:rPr>
      </w:pPr>
      <w:r w:rsidRPr="00EC35BC">
        <w:rPr>
          <w:rFonts w:cstheme="minorHAnsi"/>
          <w:rtl/>
        </w:rPr>
        <w:t xml:space="preserve">وبمجرد قيام مستخدمي هواتف </w:t>
      </w:r>
      <w:r w:rsidRPr="00EC35BC">
        <w:rPr>
          <w:rFonts w:cstheme="minorHAnsi"/>
          <w:lang w:val="en-US"/>
        </w:rPr>
        <w:t>Galaxy S10</w:t>
      </w:r>
      <w:r w:rsidRPr="00EC35BC">
        <w:rPr>
          <w:rFonts w:cstheme="minorHAnsi"/>
          <w:rtl/>
          <w:lang w:bidi="ar-AE"/>
        </w:rPr>
        <w:t xml:space="preserve"> و</w:t>
      </w:r>
      <w:r w:rsidRPr="00EC35BC">
        <w:rPr>
          <w:rFonts w:cstheme="minorHAnsi"/>
          <w:lang w:val="en-US"/>
        </w:rPr>
        <w:t>Galaxy Note10</w:t>
      </w:r>
      <w:r w:rsidRPr="00EC35BC">
        <w:rPr>
          <w:rFonts w:cstheme="minorHAnsi"/>
          <w:rtl/>
          <w:lang w:val="en-US" w:bidi="ar-AE"/>
        </w:rPr>
        <w:t xml:space="preserve"> </w:t>
      </w:r>
      <w:r w:rsidRPr="00EC35BC">
        <w:rPr>
          <w:rFonts w:cstheme="minorHAnsi"/>
        </w:rPr>
        <w:t xml:space="preserve"> </w:t>
      </w:r>
      <w:r w:rsidRPr="00EC35BC">
        <w:rPr>
          <w:rFonts w:cstheme="minorHAnsi"/>
          <w:rtl/>
        </w:rPr>
        <w:t>بتحميل التحديث</w:t>
      </w:r>
      <w:r w:rsidRPr="00EC35BC">
        <w:rPr>
          <w:rFonts w:eastAsia="Malgun Gothic" w:cstheme="minorHAnsi"/>
          <w:b/>
          <w:i/>
          <w:rtl/>
          <w:lang w:eastAsia="ko-KR"/>
        </w:rPr>
        <w:t>، سيتمكنون من الاستمتاع بمزايا مختارة من مجموعة</w:t>
      </w:r>
      <w:r w:rsidRPr="00EC35BC">
        <w:rPr>
          <w:rFonts w:eastAsia="Malgun Gothic" w:cstheme="minorHAnsi"/>
          <w:b/>
          <w:i/>
          <w:lang w:eastAsia="ko-KR"/>
        </w:rPr>
        <w:t xml:space="preserve"> Galaxy S20 </w:t>
      </w:r>
      <w:r w:rsidRPr="00EC35BC">
        <w:rPr>
          <w:rFonts w:eastAsia="Malgun Gothic" w:cstheme="minorHAnsi"/>
          <w:b/>
          <w:i/>
          <w:rtl/>
          <w:lang w:eastAsia="ko-KR"/>
        </w:rPr>
        <w:t>لتعزيز تجارب التقاط الصور وتصوير مقاطع الفيديو، ومنها ميزة اللقطة الواحدة، التي توفر لهم القدرة على</w:t>
      </w:r>
      <w:r w:rsidRPr="00EC35BC">
        <w:rPr>
          <w:rFonts w:eastAsia="Malgun Gothic" w:cstheme="minorHAnsi"/>
          <w:b/>
          <w:bCs/>
          <w:i/>
          <w:lang w:val="en-US" w:eastAsia="ko-KR"/>
        </w:rPr>
        <w:t xml:space="preserve"> </w:t>
      </w:r>
      <w:r w:rsidRPr="00EC35BC">
        <w:rPr>
          <w:rFonts w:eastAsia="Malgun Gothic" w:cstheme="minorHAnsi"/>
          <w:b/>
          <w:i/>
          <w:rtl/>
          <w:lang w:eastAsia="ko-KR"/>
        </w:rPr>
        <w:t>التقاط عدد من الصور ومقاطع الفيديو، باستخدام مزايا نظام الكاميرا المتطور وتقنية الذكاء الاصطناعي لاختيار الصورة الأفضل</w:t>
      </w:r>
      <w:r w:rsidRPr="00EC35BC">
        <w:rPr>
          <w:rStyle w:val="FootnoteReference"/>
          <w:rFonts w:eastAsia="Malgun Gothic" w:cstheme="minorHAnsi"/>
          <w:b/>
          <w:i/>
          <w:rtl/>
          <w:lang w:eastAsia="ko-KR"/>
        </w:rPr>
        <w:footnoteReference w:id="2"/>
      </w:r>
      <w:r w:rsidRPr="00EC35BC">
        <w:rPr>
          <w:rFonts w:eastAsia="Malgun Gothic" w:cstheme="minorHAnsi"/>
          <w:b/>
          <w:i/>
          <w:rtl/>
          <w:lang w:eastAsia="ko-KR"/>
        </w:rPr>
        <w:t>.</w:t>
      </w:r>
    </w:p>
    <w:p w14:paraId="7F44EAD2" w14:textId="76476FE7" w:rsidR="0085256F" w:rsidRPr="00EC35BC" w:rsidRDefault="0085256F" w:rsidP="0085256F">
      <w:pPr>
        <w:bidi/>
        <w:spacing w:after="0" w:line="240" w:lineRule="auto"/>
        <w:contextualSpacing/>
        <w:jc w:val="both"/>
        <w:rPr>
          <w:rFonts w:eastAsia="Malgun Gothic" w:cstheme="minorHAnsi"/>
          <w:bCs/>
          <w:rtl/>
        </w:rPr>
      </w:pPr>
    </w:p>
    <w:p w14:paraId="2F7E6C9A" w14:textId="55E30767" w:rsidR="00F87462" w:rsidRPr="00EC35BC" w:rsidRDefault="00F87462" w:rsidP="00F87462">
      <w:pPr>
        <w:bidi/>
        <w:spacing w:after="0" w:line="240" w:lineRule="auto"/>
        <w:contextualSpacing/>
        <w:jc w:val="both"/>
        <w:rPr>
          <w:rFonts w:eastAsia="Malgun Gothic" w:cstheme="minorHAnsi"/>
          <w:bCs/>
        </w:rPr>
      </w:pPr>
      <w:r w:rsidRPr="00EC35BC">
        <w:rPr>
          <w:rFonts w:eastAsia="Calibri" w:cstheme="minorHAnsi"/>
          <w:rtl/>
          <w:lang w:val="en-US"/>
        </w:rPr>
        <w:t xml:space="preserve">ويعمل التحديث على تعزيز الوضع الليلي للكاميرا في هواتف </w:t>
      </w:r>
      <w:r w:rsidRPr="00EC35BC">
        <w:rPr>
          <w:rFonts w:eastAsia="Calibri" w:cstheme="minorHAnsi"/>
          <w:lang w:val="en-US"/>
        </w:rPr>
        <w:t>Galaxy S10</w:t>
      </w:r>
      <w:r w:rsidRPr="00EC35BC">
        <w:rPr>
          <w:rFonts w:eastAsia="Calibri" w:cstheme="minorHAnsi"/>
          <w:rtl/>
          <w:lang w:val="en-US"/>
        </w:rPr>
        <w:t xml:space="preserve">، وإضافة وضع التصوير الليلي بالتسريع الزمني </w:t>
      </w:r>
      <w:r w:rsidRPr="00EC35BC">
        <w:rPr>
          <w:rFonts w:eastAsia="Calibri" w:cstheme="minorHAnsi"/>
        </w:rPr>
        <w:t xml:space="preserve">Night </w:t>
      </w:r>
      <w:proofErr w:type="spellStart"/>
      <w:r w:rsidRPr="00EC35BC">
        <w:rPr>
          <w:rFonts w:eastAsia="Calibri" w:cstheme="minorHAnsi"/>
        </w:rPr>
        <w:t>Hyperlapse</w:t>
      </w:r>
      <w:proofErr w:type="spellEnd"/>
      <w:r w:rsidRPr="00EC35BC">
        <w:rPr>
          <w:rFonts w:eastAsia="Calibri" w:cstheme="minorHAnsi"/>
          <w:b/>
          <w:bCs/>
        </w:rPr>
        <w:t xml:space="preserve"> </w:t>
      </w:r>
      <w:r w:rsidRPr="00EC35BC">
        <w:rPr>
          <w:rFonts w:eastAsia="Calibri" w:cstheme="minorHAnsi"/>
          <w:b/>
          <w:bCs/>
          <w:rtl/>
        </w:rPr>
        <w:t xml:space="preserve"> إلى هواتف </w:t>
      </w:r>
      <w:r w:rsidRPr="00EC35BC">
        <w:rPr>
          <w:rFonts w:eastAsia="Calibri" w:cstheme="minorHAnsi"/>
          <w:b/>
          <w:bCs/>
          <w:lang w:val="en-US"/>
        </w:rPr>
        <w:t>Galaxy S10</w:t>
      </w:r>
      <w:r w:rsidRPr="00EC35BC">
        <w:rPr>
          <w:rFonts w:eastAsia="Calibri" w:cstheme="minorHAnsi"/>
          <w:b/>
          <w:bCs/>
          <w:rtl/>
          <w:lang w:bidi="ar-AE"/>
        </w:rPr>
        <w:t xml:space="preserve"> و</w:t>
      </w:r>
      <w:r w:rsidRPr="00EC35BC">
        <w:rPr>
          <w:rFonts w:eastAsia="Calibri" w:cstheme="minorHAnsi"/>
          <w:b/>
          <w:bCs/>
          <w:lang w:val="en-US"/>
        </w:rPr>
        <w:t>Galaxy Note10</w:t>
      </w:r>
      <w:r w:rsidRPr="00EC35BC">
        <w:rPr>
          <w:rStyle w:val="FootnoteReference"/>
          <w:rFonts w:eastAsia="Calibri" w:cstheme="minorHAnsi"/>
          <w:b/>
          <w:bCs/>
          <w:lang w:val="en-US"/>
        </w:rPr>
        <w:footnoteReference w:id="3"/>
      </w:r>
      <w:r w:rsidRPr="00EC35BC">
        <w:rPr>
          <w:rFonts w:eastAsia="Calibri" w:cstheme="minorHAnsi"/>
          <w:b/>
          <w:bCs/>
          <w:rtl/>
          <w:lang w:bidi="ar-AE"/>
        </w:rPr>
        <w:t xml:space="preserve">، </w:t>
      </w:r>
      <w:r w:rsidRPr="00EC35BC">
        <w:rPr>
          <w:rFonts w:eastAsia="Calibri" w:cstheme="minorHAnsi"/>
          <w:b/>
          <w:bCs/>
        </w:rPr>
        <w:t xml:space="preserve"> </w:t>
      </w:r>
      <w:r w:rsidRPr="00EC35BC">
        <w:rPr>
          <w:rFonts w:eastAsia="Calibri" w:cstheme="minorHAnsi"/>
          <w:rtl/>
          <w:lang w:val="en-US"/>
        </w:rPr>
        <w:t>ما يمكن المستخدمين من التقاط صور بجودة عالية حتى في بيئات الضوء المنخفض أو الليلية.</w:t>
      </w:r>
    </w:p>
    <w:p w14:paraId="1E7781EA" w14:textId="148E2C40" w:rsidR="00EA3032" w:rsidRPr="00EC35BC" w:rsidRDefault="00EA3032" w:rsidP="009410FE">
      <w:pPr>
        <w:spacing w:after="0" w:line="240" w:lineRule="auto"/>
        <w:contextualSpacing/>
        <w:jc w:val="both"/>
        <w:rPr>
          <w:rFonts w:eastAsia="Malgun Gothic" w:cstheme="minorHAnsi"/>
          <w:bCs/>
          <w:lang w:eastAsia="ko-KR"/>
        </w:rPr>
      </w:pPr>
    </w:p>
    <w:p w14:paraId="6E4C9A64" w14:textId="100384BD" w:rsidR="00EA3032" w:rsidRPr="00EC35BC" w:rsidRDefault="00DB6B86" w:rsidP="00DB6B86">
      <w:pPr>
        <w:bidi/>
        <w:spacing w:after="0" w:line="240" w:lineRule="auto"/>
        <w:contextualSpacing/>
        <w:jc w:val="both"/>
        <w:rPr>
          <w:rFonts w:eastAsia="Malgun Gothic" w:cstheme="minorHAnsi"/>
          <w:b/>
          <w:i/>
          <w:lang w:eastAsia="ko-KR"/>
        </w:rPr>
      </w:pPr>
      <w:r w:rsidRPr="00EC35BC">
        <w:rPr>
          <w:rFonts w:eastAsia="Malgun Gothic" w:cstheme="minorHAnsi"/>
          <w:b/>
          <w:i/>
          <w:rtl/>
          <w:lang w:eastAsia="ko-KR" w:bidi="ar-AE"/>
        </w:rPr>
        <w:t>و</w:t>
      </w:r>
      <w:r w:rsidR="00EA3032" w:rsidRPr="00EC35BC">
        <w:rPr>
          <w:rFonts w:eastAsia="Malgun Gothic" w:cstheme="minorHAnsi"/>
          <w:b/>
          <w:i/>
          <w:rtl/>
          <w:lang w:eastAsia="ko-KR"/>
        </w:rPr>
        <w:t xml:space="preserve">عند التقاط </w:t>
      </w:r>
      <w:r w:rsidRPr="00EC35BC">
        <w:rPr>
          <w:rFonts w:eastAsia="Malgun Gothic" w:cstheme="minorHAnsi"/>
          <w:b/>
          <w:i/>
          <w:rtl/>
          <w:lang w:eastAsia="ko-KR"/>
        </w:rPr>
        <w:t>الصورة المثالية</w:t>
      </w:r>
      <w:r w:rsidR="00EA3032" w:rsidRPr="00EC35BC">
        <w:rPr>
          <w:rFonts w:eastAsia="Malgun Gothic" w:cstheme="minorHAnsi"/>
          <w:b/>
          <w:i/>
          <w:rtl/>
          <w:lang w:eastAsia="ko-KR"/>
        </w:rPr>
        <w:t xml:space="preserve">، </w:t>
      </w:r>
      <w:r w:rsidRPr="00EC35BC">
        <w:rPr>
          <w:rFonts w:eastAsia="Malgun Gothic" w:cstheme="minorHAnsi"/>
          <w:b/>
          <w:i/>
          <w:rtl/>
          <w:lang w:eastAsia="ko-KR"/>
        </w:rPr>
        <w:t>سيتمكن المستخدمين بفضل ميزة الفلتر المخصص من إنشاء الفلتر الخاص بهم</w:t>
      </w:r>
      <w:r w:rsidR="00EA3032" w:rsidRPr="00EC35BC">
        <w:rPr>
          <w:rFonts w:eastAsia="Malgun Gothic" w:cstheme="minorHAnsi"/>
          <w:b/>
          <w:i/>
          <w:rtl/>
          <w:lang w:eastAsia="ko-KR"/>
        </w:rPr>
        <w:t xml:space="preserve"> باستخدام الألوان والأنماط التي </w:t>
      </w:r>
      <w:r w:rsidRPr="00EC35BC">
        <w:rPr>
          <w:rFonts w:eastAsia="Malgun Gothic" w:cstheme="minorHAnsi"/>
          <w:b/>
          <w:i/>
          <w:rtl/>
          <w:lang w:eastAsia="ko-KR"/>
        </w:rPr>
        <w:t>يفضلونها</w:t>
      </w:r>
      <w:r w:rsidR="00EA3032" w:rsidRPr="00EC35BC">
        <w:rPr>
          <w:rFonts w:eastAsia="Malgun Gothic" w:cstheme="minorHAnsi"/>
          <w:b/>
          <w:i/>
          <w:rtl/>
          <w:lang w:eastAsia="ko-KR"/>
        </w:rPr>
        <w:t xml:space="preserve"> </w:t>
      </w:r>
      <w:r w:rsidRPr="00EC35BC">
        <w:rPr>
          <w:rFonts w:eastAsia="Malgun Gothic" w:cstheme="minorHAnsi"/>
          <w:b/>
          <w:i/>
          <w:rtl/>
          <w:lang w:eastAsia="ko-KR"/>
        </w:rPr>
        <w:t>ما يعزز قدراتهم الابتكارية على تعديل الصور ونشرها على صفحات التواصل</w:t>
      </w:r>
      <w:r w:rsidR="00EC35BC">
        <w:rPr>
          <w:rFonts w:eastAsia="Malgun Gothic" w:cstheme="minorHAnsi" w:hint="cs"/>
          <w:b/>
          <w:i/>
          <w:rtl/>
          <w:lang w:eastAsia="ko-KR"/>
        </w:rPr>
        <w:t xml:space="preserve"> الاجتماعي</w:t>
      </w:r>
      <w:r w:rsidR="00EC35BC">
        <w:rPr>
          <w:rFonts w:eastAsia="Malgun Gothic" w:cstheme="minorHAnsi"/>
          <w:b/>
          <w:i/>
          <w:rtl/>
          <w:lang w:eastAsia="ko-KR"/>
        </w:rPr>
        <w:t xml:space="preserve">، </w:t>
      </w:r>
      <w:r w:rsidR="00EC35BC">
        <w:rPr>
          <w:rFonts w:eastAsia="Malgun Gothic" w:cstheme="minorHAnsi" w:hint="cs"/>
          <w:b/>
          <w:i/>
          <w:rtl/>
          <w:lang w:eastAsia="ko-KR"/>
        </w:rPr>
        <w:t xml:space="preserve">كما </w:t>
      </w:r>
      <w:r w:rsidRPr="00EC35BC">
        <w:rPr>
          <w:rFonts w:eastAsia="Malgun Gothic" w:cstheme="minorHAnsi"/>
          <w:b/>
          <w:i/>
          <w:rtl/>
          <w:lang w:eastAsia="ko-KR"/>
        </w:rPr>
        <w:t xml:space="preserve">يمكن تثبيت هذا الفلتر ليعاد استخدامه على </w:t>
      </w:r>
      <w:r w:rsidR="00EA3032" w:rsidRPr="00EC35BC">
        <w:rPr>
          <w:rFonts w:eastAsia="Malgun Gothic" w:cstheme="minorHAnsi"/>
          <w:b/>
          <w:i/>
          <w:rtl/>
          <w:lang w:eastAsia="ko-KR"/>
        </w:rPr>
        <w:t xml:space="preserve">صور </w:t>
      </w:r>
      <w:r w:rsidRPr="00EC35BC">
        <w:rPr>
          <w:rFonts w:eastAsia="Malgun Gothic" w:cstheme="minorHAnsi"/>
          <w:b/>
          <w:i/>
          <w:rtl/>
          <w:lang w:eastAsia="ko-KR"/>
        </w:rPr>
        <w:t>أخرى</w:t>
      </w:r>
      <w:r w:rsidR="00EA3032" w:rsidRPr="00EC35BC">
        <w:rPr>
          <w:rFonts w:eastAsia="Malgun Gothic" w:cstheme="minorHAnsi"/>
          <w:b/>
          <w:i/>
          <w:rtl/>
          <w:lang w:eastAsia="ko-KR"/>
        </w:rPr>
        <w:t>.</w:t>
      </w:r>
    </w:p>
    <w:p w14:paraId="0BE69F78" w14:textId="77777777" w:rsidR="008F3F77" w:rsidRDefault="008F3F77" w:rsidP="008C5089">
      <w:pPr>
        <w:spacing w:after="0" w:line="240" w:lineRule="auto"/>
        <w:contextualSpacing/>
        <w:jc w:val="both"/>
        <w:rPr>
          <w:rFonts w:eastAsia="Malgun Gothic"/>
          <w:bCs/>
          <w:noProof/>
          <w:lang w:val="en-US"/>
        </w:rPr>
      </w:pPr>
      <w:bookmarkStart w:id="0" w:name="_GoBack"/>
      <w:bookmarkEnd w:id="0"/>
    </w:p>
    <w:p w14:paraId="66FDEB20" w14:textId="77777777" w:rsidR="00273680" w:rsidRPr="00273680" w:rsidRDefault="00273680" w:rsidP="00273680">
      <w:pPr>
        <w:spacing w:after="0" w:line="240" w:lineRule="auto"/>
        <w:ind w:left="720" w:firstLineChars="50" w:firstLine="90"/>
        <w:contextualSpacing/>
        <w:jc w:val="both"/>
        <w:rPr>
          <w:rFonts w:ascii="Calibri" w:eastAsia="Malgun Gothic" w:hAnsi="Calibri" w:cs="Calibri"/>
          <w:bCs/>
          <w:sz w:val="18"/>
          <w:szCs w:val="18"/>
          <w:lang w:eastAsia="ko-KR"/>
        </w:rPr>
      </w:pPr>
    </w:p>
    <w:p w14:paraId="576DCCAB" w14:textId="0A1A01A2" w:rsidR="00F94F07" w:rsidRPr="00EC35BC" w:rsidRDefault="00DB6B86" w:rsidP="00EC35BC">
      <w:pPr>
        <w:bidi/>
        <w:spacing w:after="0" w:line="240" w:lineRule="auto"/>
        <w:contextualSpacing/>
        <w:jc w:val="both"/>
        <w:rPr>
          <w:rFonts w:eastAsia="Malgun Gothic" w:cstheme="minorHAnsi"/>
          <w:b/>
          <w:lang w:eastAsia="ko-KR"/>
        </w:rPr>
      </w:pPr>
      <w:r w:rsidRPr="00EC35BC">
        <w:rPr>
          <w:rFonts w:eastAsia="Malgun Gothic" w:cstheme="minorHAnsi"/>
          <w:b/>
          <w:rtl/>
          <w:lang w:eastAsia="ko-KR"/>
        </w:rPr>
        <w:t xml:space="preserve">وسيستطيع عشاق </w:t>
      </w:r>
      <w:r w:rsidR="00EC35BC">
        <w:rPr>
          <w:rFonts w:eastAsia="Malgun Gothic" w:cstheme="minorHAnsi" w:hint="cs"/>
          <w:b/>
          <w:rtl/>
          <w:lang w:eastAsia="ko-KR"/>
        </w:rPr>
        <w:t>ال</w:t>
      </w:r>
      <w:r w:rsidRPr="00EC35BC">
        <w:rPr>
          <w:rFonts w:eastAsia="Malgun Gothic" w:cstheme="minorHAnsi"/>
          <w:b/>
          <w:rtl/>
          <w:lang w:eastAsia="ko-KR"/>
        </w:rPr>
        <w:t xml:space="preserve">تصوير </w:t>
      </w:r>
      <w:r w:rsidR="008C5641" w:rsidRPr="00EC35BC">
        <w:rPr>
          <w:rFonts w:eastAsia="Malgun Gothic" w:cstheme="minorHAnsi"/>
          <w:b/>
          <w:rtl/>
          <w:lang w:eastAsia="ko-KR" w:bidi="ar-AE"/>
        </w:rPr>
        <w:t xml:space="preserve">تعزيز قدراتهم </w:t>
      </w:r>
      <w:r w:rsidR="00EC35BC">
        <w:rPr>
          <w:rFonts w:eastAsia="Malgun Gothic" w:cstheme="minorHAnsi" w:hint="cs"/>
          <w:b/>
          <w:rtl/>
          <w:lang w:eastAsia="ko-KR" w:bidi="ar-AE"/>
        </w:rPr>
        <w:t xml:space="preserve">الابداعية في التصوير </w:t>
      </w:r>
      <w:r w:rsidR="008C5641" w:rsidRPr="00EC35BC">
        <w:rPr>
          <w:rFonts w:eastAsia="Malgun Gothic" w:cstheme="minorHAnsi"/>
          <w:b/>
          <w:rtl/>
          <w:lang w:eastAsia="ko-KR" w:bidi="ar-AE"/>
        </w:rPr>
        <w:t>عبر الاستفادة من هذه التحديثات</w:t>
      </w:r>
      <w:r w:rsidRPr="00EC35BC">
        <w:rPr>
          <w:rFonts w:eastAsia="Malgun Gothic" w:cstheme="minorHAnsi"/>
          <w:b/>
          <w:rtl/>
          <w:lang w:eastAsia="ko-KR"/>
        </w:rPr>
        <w:t xml:space="preserve">، </w:t>
      </w:r>
      <w:r w:rsidR="008C5641" w:rsidRPr="00EC35BC">
        <w:rPr>
          <w:rFonts w:eastAsia="Malgun Gothic" w:cstheme="minorHAnsi"/>
          <w:b/>
          <w:rtl/>
          <w:lang w:eastAsia="ko-KR"/>
        </w:rPr>
        <w:t xml:space="preserve">حيث يمنحهم وضع تصوير الفيديو بميزة </w:t>
      </w:r>
      <w:r w:rsidRPr="00EC35BC">
        <w:rPr>
          <w:rFonts w:eastAsia="Malgun Gothic" w:cstheme="minorHAnsi"/>
          <w:b/>
          <w:lang w:eastAsia="ko-KR"/>
        </w:rPr>
        <w:t>Pro Video</w:t>
      </w:r>
      <w:r w:rsidRPr="00EC35BC">
        <w:rPr>
          <w:rFonts w:eastAsia="Malgun Gothic" w:cstheme="minorHAnsi"/>
          <w:b/>
          <w:rtl/>
          <w:lang w:eastAsia="ko-KR"/>
        </w:rPr>
        <w:t xml:space="preserve"> </w:t>
      </w:r>
      <w:r w:rsidR="008C5641" w:rsidRPr="00EC35BC">
        <w:rPr>
          <w:rFonts w:eastAsia="Malgun Gothic" w:cstheme="minorHAnsi"/>
          <w:b/>
          <w:rtl/>
          <w:lang w:eastAsia="ko-KR"/>
        </w:rPr>
        <w:t>القدرة على</w:t>
      </w:r>
      <w:r w:rsidRPr="00EC35BC">
        <w:rPr>
          <w:rFonts w:eastAsia="Malgun Gothic" w:cstheme="minorHAnsi"/>
          <w:b/>
          <w:rtl/>
          <w:lang w:eastAsia="ko-KR"/>
        </w:rPr>
        <w:t xml:space="preserve"> </w:t>
      </w:r>
      <w:r w:rsidR="00EC35BC">
        <w:rPr>
          <w:rFonts w:eastAsia="Malgun Gothic" w:cstheme="minorHAnsi" w:hint="cs"/>
          <w:b/>
          <w:rtl/>
          <w:lang w:eastAsia="ko-KR"/>
        </w:rPr>
        <w:t>تصوير مقاطع فيديو استثنائية،</w:t>
      </w:r>
      <w:r w:rsidR="008C5641" w:rsidRPr="00EC35BC">
        <w:rPr>
          <w:rFonts w:eastAsia="Malgun Gothic" w:cstheme="minorHAnsi"/>
          <w:b/>
          <w:rtl/>
          <w:lang w:eastAsia="ko-KR"/>
        </w:rPr>
        <w:t xml:space="preserve"> </w:t>
      </w:r>
      <w:r w:rsidR="00EC35BC">
        <w:rPr>
          <w:rFonts w:eastAsia="Malgun Gothic" w:cstheme="minorHAnsi" w:hint="cs"/>
          <w:b/>
          <w:rtl/>
          <w:lang w:eastAsia="ko-KR"/>
        </w:rPr>
        <w:t xml:space="preserve">نظراً لتمكنهم من التحكم بالعديد من </w:t>
      </w:r>
      <w:r w:rsidRPr="00EC35BC">
        <w:rPr>
          <w:rFonts w:eastAsia="Malgun Gothic" w:cstheme="minorHAnsi"/>
          <w:b/>
          <w:rtl/>
          <w:lang w:eastAsia="ko-KR"/>
        </w:rPr>
        <w:t xml:space="preserve">الإعدادات مثل </w:t>
      </w:r>
      <w:r w:rsidRPr="00EC35BC">
        <w:rPr>
          <w:rFonts w:eastAsia="Malgun Gothic" w:cstheme="minorHAnsi"/>
          <w:b/>
          <w:lang w:eastAsia="ko-KR"/>
        </w:rPr>
        <w:t>ISO</w:t>
      </w:r>
      <w:r w:rsidR="008C5641" w:rsidRPr="00EC35BC">
        <w:rPr>
          <w:rFonts w:eastAsia="Malgun Gothic" w:cstheme="minorHAnsi"/>
          <w:b/>
          <w:rtl/>
          <w:lang w:eastAsia="ko-KR"/>
        </w:rPr>
        <w:t xml:space="preserve"> وسرعة الغالق ومستوى التعرض، </w:t>
      </w:r>
      <w:r w:rsidR="00EC35BC">
        <w:rPr>
          <w:rFonts w:eastAsia="Malgun Gothic" w:cstheme="minorHAnsi" w:hint="cs"/>
          <w:b/>
          <w:rtl/>
          <w:lang w:eastAsia="ko-KR"/>
        </w:rPr>
        <w:t>إضافة إلى القدرة على</w:t>
      </w:r>
      <w:r w:rsidRPr="00EC35BC">
        <w:rPr>
          <w:rFonts w:eastAsia="Malgun Gothic" w:cstheme="minorHAnsi"/>
          <w:b/>
          <w:rtl/>
          <w:lang w:eastAsia="ko-KR"/>
        </w:rPr>
        <w:t xml:space="preserve"> التبديل بين الكاميرا الأمامية والخلفية أثناء تسجيل الفيديو.</w:t>
      </w:r>
    </w:p>
    <w:p w14:paraId="30EA7A43" w14:textId="2BADE75A" w:rsidR="008C5089" w:rsidRPr="008C5089" w:rsidRDefault="008C5641" w:rsidP="008C5089">
      <w:pPr>
        <w:spacing w:after="0" w:line="240" w:lineRule="auto"/>
        <w:contextualSpacing/>
        <w:jc w:val="both"/>
        <w:rPr>
          <w:rFonts w:ascii="Calibri" w:hAnsi="Calibri" w:cs="Calibri"/>
          <w:b/>
          <w:bCs/>
          <w:sz w:val="28"/>
          <w:lang w:eastAsia="ko-KR" w:bidi="ar-AE"/>
        </w:rPr>
      </w:pPr>
      <w:r>
        <w:rPr>
          <w:rFonts w:ascii="Calibri" w:hAnsi="Calibri" w:cs="Calibri" w:hint="cs"/>
          <w:b/>
          <w:bCs/>
          <w:sz w:val="28"/>
          <w:rtl/>
          <w:lang w:eastAsia="ko-KR" w:bidi="ar-AE"/>
        </w:rPr>
        <w:t xml:space="preserve">        </w:t>
      </w:r>
    </w:p>
    <w:p w14:paraId="2E6134AF" w14:textId="77777777" w:rsidR="008C5089" w:rsidRDefault="008C5089" w:rsidP="008C5089">
      <w:pPr>
        <w:bidi/>
        <w:spacing w:after="0" w:line="240" w:lineRule="auto"/>
        <w:contextualSpacing/>
        <w:jc w:val="both"/>
        <w:rPr>
          <w:rFonts w:eastAsia="Calibri" w:cstheme="minorHAnsi"/>
          <w:b/>
          <w:bCs/>
          <w:lang w:val="en-US"/>
        </w:rPr>
      </w:pPr>
    </w:p>
    <w:p w14:paraId="406EB98A" w14:textId="03CAFE6A" w:rsidR="00E47DAA" w:rsidRPr="00EC35BC" w:rsidRDefault="00E47DAA" w:rsidP="008C5089">
      <w:pPr>
        <w:bidi/>
        <w:spacing w:after="0" w:line="240" w:lineRule="auto"/>
        <w:contextualSpacing/>
        <w:jc w:val="both"/>
        <w:rPr>
          <w:rFonts w:eastAsia="Malgun Gothic" w:cstheme="minorHAnsi"/>
          <w:b/>
          <w:bCs/>
          <w:i/>
          <w:rtl/>
          <w:lang w:eastAsia="ko-KR"/>
        </w:rPr>
      </w:pPr>
      <w:r w:rsidRPr="00EC35BC">
        <w:rPr>
          <w:rFonts w:eastAsia="Calibri" w:cstheme="minorHAnsi"/>
          <w:b/>
          <w:bCs/>
          <w:rtl/>
          <w:lang w:val="en-US"/>
        </w:rPr>
        <w:t xml:space="preserve">تطبيق </w:t>
      </w:r>
      <w:r w:rsidRPr="00EC35BC">
        <w:rPr>
          <w:rFonts w:eastAsia="Calibri" w:cstheme="minorHAnsi"/>
          <w:b/>
          <w:bCs/>
          <w:lang w:val="en-US"/>
        </w:rPr>
        <w:t xml:space="preserve"> Gallery</w:t>
      </w:r>
      <w:r w:rsidRPr="00EC35BC">
        <w:rPr>
          <w:rFonts w:eastAsia="Malgun Gothic" w:cstheme="minorHAnsi"/>
          <w:b/>
          <w:bCs/>
          <w:i/>
          <w:rtl/>
          <w:lang w:eastAsia="ko-KR"/>
        </w:rPr>
        <w:t xml:space="preserve"> الذكي</w:t>
      </w:r>
    </w:p>
    <w:p w14:paraId="675AEC4D" w14:textId="2F4AC278" w:rsidR="009F0492" w:rsidRPr="00EC35BC" w:rsidRDefault="00E47DAA" w:rsidP="00EC35BC">
      <w:pPr>
        <w:bidi/>
        <w:spacing w:after="0" w:line="240" w:lineRule="auto"/>
        <w:contextualSpacing/>
        <w:jc w:val="both"/>
        <w:rPr>
          <w:rFonts w:eastAsia="Malgun Gothic" w:cstheme="minorHAnsi"/>
          <w:b/>
          <w:i/>
          <w:lang w:eastAsia="ko-KR"/>
        </w:rPr>
      </w:pPr>
      <w:r w:rsidRPr="00EC35BC">
        <w:rPr>
          <w:rFonts w:eastAsia="Malgun Gothic" w:cstheme="minorHAnsi"/>
          <w:b/>
          <w:i/>
          <w:rtl/>
          <w:lang w:eastAsia="ko-KR"/>
        </w:rPr>
        <w:t>يوفر هذا التحديث أيضاً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 مجموعة متنوعة من </w:t>
      </w:r>
      <w:r w:rsidRPr="00EC35BC">
        <w:rPr>
          <w:rFonts w:eastAsia="Malgun Gothic" w:cstheme="minorHAnsi"/>
          <w:b/>
          <w:i/>
          <w:rtl/>
          <w:lang w:eastAsia="ko-KR"/>
        </w:rPr>
        <w:t xml:space="preserve">المزايا لمساعدة المستخدمين على 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تنظيم المحتوى </w:t>
      </w:r>
      <w:r w:rsidR="00EC35BC">
        <w:rPr>
          <w:rFonts w:eastAsia="Malgun Gothic" w:cstheme="minorHAnsi" w:hint="cs"/>
          <w:b/>
          <w:i/>
          <w:rtl/>
          <w:lang w:eastAsia="ko-KR"/>
        </w:rPr>
        <w:t>في هواتفهم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. </w:t>
      </w:r>
      <w:r w:rsidRPr="00EC35BC">
        <w:rPr>
          <w:rFonts w:eastAsia="Malgun Gothic" w:cstheme="minorHAnsi"/>
          <w:b/>
          <w:i/>
          <w:rtl/>
          <w:lang w:eastAsia="ko-KR"/>
        </w:rPr>
        <w:t xml:space="preserve">يقوم تطبيق </w:t>
      </w:r>
      <w:r w:rsidRPr="00EC35BC">
        <w:rPr>
          <w:rFonts w:eastAsia="Malgun Gothic" w:cstheme="minorHAnsi"/>
          <w:b/>
          <w:i/>
          <w:lang w:val="en-US" w:eastAsia="ko-KR"/>
        </w:rPr>
        <w:t>Gallery</w:t>
      </w:r>
      <w:r w:rsidRPr="00EC35BC">
        <w:rPr>
          <w:rFonts w:eastAsia="Malgun Gothic" w:cstheme="minorHAnsi"/>
          <w:b/>
          <w:i/>
          <w:rtl/>
          <w:lang w:val="en-US" w:eastAsia="ko-KR" w:bidi="ar-AE"/>
        </w:rPr>
        <w:t xml:space="preserve"> مدعوماً ب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تقنية الذكاء الاصطناعي </w:t>
      </w:r>
      <w:r w:rsidRPr="00EC35BC">
        <w:rPr>
          <w:rFonts w:eastAsia="Malgun Gothic" w:cstheme="minorHAnsi"/>
          <w:b/>
          <w:i/>
          <w:rtl/>
          <w:lang w:eastAsia="ko-KR"/>
        </w:rPr>
        <w:t>وميزة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 </w:t>
      </w:r>
      <w:r w:rsidR="008C5641" w:rsidRPr="00EC35BC">
        <w:rPr>
          <w:rFonts w:eastAsia="Malgun Gothic" w:cstheme="minorHAnsi"/>
          <w:b/>
          <w:i/>
          <w:lang w:eastAsia="ko-KR"/>
        </w:rPr>
        <w:t>Clean View</w:t>
      </w:r>
      <w:r w:rsidR="00EC35BC">
        <w:rPr>
          <w:rFonts w:eastAsia="Malgun Gothic" w:cstheme="minorHAnsi" w:hint="cs"/>
          <w:b/>
          <w:i/>
          <w:rtl/>
          <w:lang w:eastAsia="ko-KR"/>
        </w:rPr>
        <w:t xml:space="preserve"> تلقائياً،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 ب</w:t>
      </w:r>
      <w:r w:rsidRPr="00EC35BC">
        <w:rPr>
          <w:rFonts w:eastAsia="Malgun Gothic" w:cstheme="minorHAnsi"/>
          <w:b/>
          <w:i/>
          <w:rtl/>
          <w:lang w:eastAsia="ko-KR"/>
        </w:rPr>
        <w:t xml:space="preserve">تجميع لقطات مماثلة لنفس المحتوى لتنظيم الصور ومقاطع الفيديو على نحو مثالي، حيث 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يمكن للمستخدمين مراجعة </w:t>
      </w:r>
      <w:r w:rsidR="002F60AC" w:rsidRPr="00EC35BC">
        <w:rPr>
          <w:rFonts w:eastAsia="Malgun Gothic" w:cstheme="minorHAnsi"/>
          <w:b/>
          <w:i/>
          <w:rtl/>
          <w:lang w:eastAsia="ko-KR"/>
        </w:rPr>
        <w:t>اللقطات المتشابهة بسهولة واختيار الأفضل</w:t>
      </w:r>
      <w:r w:rsidR="00EC35BC">
        <w:rPr>
          <w:rFonts w:eastAsia="Malgun Gothic" w:cstheme="minorHAnsi" w:hint="cs"/>
          <w:b/>
          <w:i/>
          <w:rtl/>
          <w:lang w:eastAsia="ko-KR"/>
        </w:rPr>
        <w:t xml:space="preserve"> من بينها</w:t>
      </w:r>
      <w:r w:rsidR="002F60AC" w:rsidRPr="00EC35BC">
        <w:rPr>
          <w:rFonts w:eastAsia="Malgun Gothic" w:cstheme="minorHAnsi"/>
          <w:b/>
          <w:i/>
          <w:rtl/>
          <w:lang w:eastAsia="ko-KR"/>
        </w:rPr>
        <w:t xml:space="preserve"> لاستخدامها 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>كصورة مصغرة لمجموعة الصور</w:t>
      </w:r>
      <w:r w:rsidR="002F60AC" w:rsidRPr="00EC35BC">
        <w:rPr>
          <w:rFonts w:eastAsia="Malgun Gothic" w:cstheme="minorHAnsi"/>
          <w:b/>
          <w:i/>
          <w:rtl/>
          <w:lang w:eastAsia="ko-KR"/>
        </w:rPr>
        <w:t xml:space="preserve"> المتشابهة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. </w:t>
      </w:r>
      <w:r w:rsidR="002F60AC" w:rsidRPr="00EC35BC">
        <w:rPr>
          <w:rFonts w:eastAsia="Malgun Gothic" w:cstheme="minorHAnsi"/>
          <w:b/>
          <w:i/>
          <w:rtl/>
          <w:lang w:eastAsia="ko-KR"/>
        </w:rPr>
        <w:t>كما سيستفيد المستخدمين بفضل هذه التحديثات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 </w:t>
      </w:r>
      <w:r w:rsidR="002F60AC" w:rsidRPr="00EC35BC">
        <w:rPr>
          <w:rFonts w:eastAsia="Malgun Gothic" w:cstheme="minorHAnsi"/>
          <w:b/>
          <w:i/>
          <w:rtl/>
          <w:lang w:eastAsia="ko-KR"/>
        </w:rPr>
        <w:t xml:space="preserve">من ميزة اقتصاص الصور 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>الموجود</w:t>
      </w:r>
      <w:r w:rsidR="002F60AC" w:rsidRPr="00EC35BC">
        <w:rPr>
          <w:rFonts w:eastAsia="Malgun Gothic" w:cstheme="minorHAnsi"/>
          <w:b/>
          <w:i/>
          <w:rtl/>
          <w:lang w:eastAsia="ko-KR"/>
        </w:rPr>
        <w:t>ة في الزاوية العلوية اليسرى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، </w:t>
      </w:r>
      <w:r w:rsidR="002F60AC" w:rsidRPr="00EC35BC">
        <w:rPr>
          <w:rFonts w:eastAsia="Malgun Gothic" w:cstheme="minorHAnsi"/>
          <w:b/>
          <w:i/>
          <w:rtl/>
          <w:lang w:eastAsia="ko-KR"/>
        </w:rPr>
        <w:t>لتعديل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 xml:space="preserve"> الصور بالحجم الذي </w:t>
      </w:r>
      <w:r w:rsidR="002F60AC" w:rsidRPr="00EC35BC">
        <w:rPr>
          <w:rFonts w:eastAsia="Malgun Gothic" w:cstheme="minorHAnsi"/>
          <w:b/>
          <w:i/>
          <w:rtl/>
          <w:lang w:eastAsia="ko-KR"/>
        </w:rPr>
        <w:t>يريدونه</w:t>
      </w:r>
      <w:r w:rsidR="008C5641" w:rsidRPr="00EC35BC">
        <w:rPr>
          <w:rFonts w:eastAsia="Malgun Gothic" w:cstheme="minorHAnsi"/>
          <w:b/>
          <w:i/>
          <w:rtl/>
          <w:lang w:eastAsia="ko-KR"/>
        </w:rPr>
        <w:t>.</w:t>
      </w:r>
      <w:r w:rsidRPr="00EC35BC">
        <w:rPr>
          <w:rFonts w:eastAsia="Malgun Gothic" w:cstheme="minorHAnsi"/>
          <w:b/>
          <w:i/>
          <w:rtl/>
          <w:lang w:eastAsia="ko-KR"/>
        </w:rPr>
        <w:t xml:space="preserve"> </w:t>
      </w:r>
    </w:p>
    <w:p w14:paraId="2C2A3B93" w14:textId="77777777" w:rsidR="009F0492" w:rsidRDefault="009F0492" w:rsidP="00C71732">
      <w:pPr>
        <w:spacing w:after="0" w:line="240" w:lineRule="auto"/>
        <w:contextualSpacing/>
        <w:jc w:val="both"/>
        <w:rPr>
          <w:rFonts w:eastAsia="Malgun Gothic"/>
          <w:bCs/>
          <w:iCs/>
          <w:lang w:eastAsia="ko-KR"/>
        </w:rPr>
      </w:pPr>
    </w:p>
    <w:p w14:paraId="6B3C49CC" w14:textId="601ADBEC" w:rsidR="009F0492" w:rsidRDefault="009F0492" w:rsidP="00F94F07">
      <w:pPr>
        <w:spacing w:after="0" w:line="240" w:lineRule="auto"/>
        <w:ind w:left="720" w:firstLine="720"/>
        <w:contextualSpacing/>
        <w:jc w:val="both"/>
        <w:rPr>
          <w:rFonts w:eastAsia="Malgun Gothic"/>
          <w:bCs/>
          <w:iCs/>
          <w:noProof/>
          <w:lang w:val="en-US"/>
        </w:rPr>
      </w:pPr>
      <w:r>
        <w:rPr>
          <w:rFonts w:eastAsia="Malgun Gothic" w:hint="eastAsia"/>
          <w:bCs/>
          <w:iCs/>
          <w:lang w:eastAsia="ko-KR"/>
        </w:rPr>
        <w:tab/>
      </w:r>
      <w:r>
        <w:rPr>
          <w:rFonts w:eastAsia="Malgun Gothic" w:hint="eastAsia"/>
          <w:bCs/>
          <w:iCs/>
          <w:lang w:eastAsia="ko-KR"/>
        </w:rPr>
        <w:tab/>
      </w:r>
      <w:r w:rsidR="00724D34">
        <w:rPr>
          <w:rFonts w:eastAsia="Malgun Gothic" w:hint="eastAsia"/>
          <w:bCs/>
          <w:iCs/>
          <w:lang w:eastAsia="ko-KR"/>
        </w:rPr>
        <w:t xml:space="preserve">     </w:t>
      </w:r>
    </w:p>
    <w:p w14:paraId="462929BE" w14:textId="3E5AF672" w:rsidR="00E55BC3" w:rsidRPr="00EC35BC" w:rsidRDefault="00E55BC3" w:rsidP="00E55BC3">
      <w:pPr>
        <w:bidi/>
        <w:spacing w:after="0" w:line="240" w:lineRule="auto"/>
        <w:contextualSpacing/>
        <w:rPr>
          <w:rFonts w:eastAsia="Malgun Gothic" w:cstheme="minorHAnsi"/>
          <w:bCs/>
          <w:i/>
          <w:rtl/>
        </w:rPr>
      </w:pPr>
      <w:r w:rsidRPr="00EC35BC">
        <w:rPr>
          <w:rFonts w:eastAsia="Malgun Gothic" w:cstheme="minorHAnsi"/>
          <w:bCs/>
          <w:i/>
          <w:rtl/>
        </w:rPr>
        <w:lastRenderedPageBreak/>
        <w:t>مشاركة المحتوى على نحو أكثر سهولة</w:t>
      </w:r>
      <w:r w:rsidRPr="00EC35BC">
        <w:rPr>
          <w:rStyle w:val="FootnoteReference"/>
          <w:rFonts w:eastAsia="Malgun Gothic" w:cstheme="minorHAnsi"/>
          <w:bCs/>
          <w:i/>
          <w:rtl/>
        </w:rPr>
        <w:footnoteReference w:id="4"/>
      </w:r>
    </w:p>
    <w:p w14:paraId="2B330913" w14:textId="226E9D85" w:rsidR="00E55BC3" w:rsidRPr="00EC35BC" w:rsidRDefault="0012309F" w:rsidP="006D76FF">
      <w:pPr>
        <w:bidi/>
        <w:spacing w:after="0" w:line="240" w:lineRule="auto"/>
        <w:contextualSpacing/>
        <w:jc w:val="both"/>
        <w:rPr>
          <w:rFonts w:eastAsia="Malgun Gothic" w:cstheme="minorHAnsi"/>
          <w:b/>
          <w:i/>
        </w:rPr>
      </w:pPr>
      <w:r w:rsidRPr="00EC35BC">
        <w:rPr>
          <w:rFonts w:eastAsia="Malgun Gothic" w:cstheme="minorHAnsi"/>
          <w:b/>
          <w:i/>
          <w:rtl/>
        </w:rPr>
        <w:t>بات بإمكان المستخدمين ال</w:t>
      </w:r>
      <w:r w:rsidR="00E55BC3" w:rsidRPr="00EC35BC">
        <w:rPr>
          <w:rFonts w:eastAsia="Malgun Gothic" w:cstheme="minorHAnsi"/>
          <w:b/>
          <w:i/>
          <w:rtl/>
        </w:rPr>
        <w:t xml:space="preserve">آن مشاركة </w:t>
      </w:r>
      <w:r w:rsidRPr="00EC35BC">
        <w:rPr>
          <w:rFonts w:eastAsia="Malgun Gothic" w:cstheme="minorHAnsi"/>
          <w:b/>
          <w:i/>
          <w:rtl/>
        </w:rPr>
        <w:t>قدر أكبر من</w:t>
      </w:r>
      <w:r w:rsidR="00E55BC3" w:rsidRPr="00EC35BC">
        <w:rPr>
          <w:rFonts w:eastAsia="Malgun Gothic" w:cstheme="minorHAnsi"/>
          <w:b/>
          <w:i/>
          <w:rtl/>
        </w:rPr>
        <w:t xml:space="preserve"> المحتوى بسرعة</w:t>
      </w:r>
      <w:r w:rsidRPr="00EC35BC">
        <w:rPr>
          <w:rFonts w:eastAsia="Malgun Gothic" w:cstheme="minorHAnsi"/>
          <w:b/>
          <w:i/>
          <w:rtl/>
        </w:rPr>
        <w:t xml:space="preserve"> أعلى </w:t>
      </w:r>
      <w:r w:rsidR="006D76FF">
        <w:rPr>
          <w:rFonts w:eastAsia="Malgun Gothic" w:cstheme="minorHAnsi" w:hint="cs"/>
          <w:b/>
          <w:i/>
          <w:rtl/>
        </w:rPr>
        <w:t xml:space="preserve">بفضل </w:t>
      </w:r>
      <w:r w:rsidRPr="00EC35BC">
        <w:rPr>
          <w:rFonts w:eastAsia="Malgun Gothic" w:cstheme="minorHAnsi"/>
          <w:b/>
          <w:i/>
          <w:rtl/>
        </w:rPr>
        <w:t>ميزة المشاركة السريعة</w:t>
      </w:r>
      <w:r w:rsidR="00E55BC3" w:rsidRPr="00EC35BC">
        <w:rPr>
          <w:rFonts w:eastAsia="Malgun Gothic" w:cstheme="minorHAnsi"/>
          <w:b/>
          <w:i/>
          <w:rtl/>
        </w:rPr>
        <w:t xml:space="preserve">، </w:t>
      </w:r>
      <w:r w:rsidRPr="00EC35BC">
        <w:rPr>
          <w:rFonts w:eastAsia="Malgun Gothic" w:cstheme="minorHAnsi"/>
          <w:b/>
          <w:i/>
          <w:rtl/>
        </w:rPr>
        <w:t>التي تمكنهم من</w:t>
      </w:r>
      <w:r w:rsidR="00E55BC3" w:rsidRPr="00EC35BC">
        <w:rPr>
          <w:rFonts w:eastAsia="Malgun Gothic" w:cstheme="minorHAnsi"/>
          <w:b/>
          <w:i/>
          <w:rtl/>
        </w:rPr>
        <w:t xml:space="preserve"> </w:t>
      </w:r>
      <w:r w:rsidRPr="00EC35BC">
        <w:rPr>
          <w:rFonts w:eastAsia="Malgun Gothic" w:cstheme="minorHAnsi"/>
          <w:b/>
          <w:i/>
          <w:rtl/>
        </w:rPr>
        <w:t>التعرف على</w:t>
      </w:r>
      <w:r w:rsidR="00E55BC3" w:rsidRPr="00EC35BC">
        <w:rPr>
          <w:rFonts w:eastAsia="Malgun Gothic" w:cstheme="minorHAnsi"/>
          <w:b/>
          <w:i/>
          <w:rtl/>
        </w:rPr>
        <w:t xml:space="preserve"> </w:t>
      </w:r>
      <w:r w:rsidRPr="00EC35BC">
        <w:rPr>
          <w:rFonts w:eastAsia="Malgun Gothic" w:cstheme="minorHAnsi"/>
          <w:b/>
          <w:i/>
          <w:rtl/>
        </w:rPr>
        <w:t>الأجهزة المتصلة في محيطهم،</w:t>
      </w:r>
      <w:r w:rsidR="00E55BC3" w:rsidRPr="00EC35BC">
        <w:rPr>
          <w:rFonts w:eastAsia="Malgun Gothic" w:cstheme="minorHAnsi"/>
          <w:b/>
          <w:i/>
          <w:rtl/>
        </w:rPr>
        <w:t xml:space="preserve"> ومشاركة الصور ومقاطع الفيديو أو حتى </w:t>
      </w:r>
      <w:r w:rsidRPr="00EC35BC">
        <w:rPr>
          <w:rFonts w:eastAsia="Malgun Gothic" w:cstheme="minorHAnsi"/>
          <w:b/>
          <w:i/>
          <w:rtl/>
        </w:rPr>
        <w:t>الملفات الضخمة</w:t>
      </w:r>
      <w:r w:rsidR="005814C3" w:rsidRPr="00EC35BC">
        <w:rPr>
          <w:rFonts w:eastAsia="Malgun Gothic" w:cstheme="minorHAnsi"/>
          <w:b/>
          <w:i/>
          <w:rtl/>
        </w:rPr>
        <w:t xml:space="preserve"> مع </w:t>
      </w:r>
      <w:r w:rsidR="005814C3" w:rsidRPr="00EC35BC">
        <w:rPr>
          <w:rFonts w:eastAsia="Malgun Gothic" w:cstheme="minorHAnsi"/>
          <w:b/>
          <w:i/>
          <w:rtl/>
          <w:lang w:val="en-US" w:bidi="ar-AE"/>
        </w:rPr>
        <w:t>العديد من</w:t>
      </w:r>
      <w:r w:rsidRPr="00EC35BC">
        <w:rPr>
          <w:rFonts w:eastAsia="Malgun Gothic" w:cstheme="minorHAnsi"/>
          <w:b/>
          <w:i/>
          <w:rtl/>
        </w:rPr>
        <w:t xml:space="preserve"> ال</w:t>
      </w:r>
      <w:r w:rsidR="00E55BC3" w:rsidRPr="00EC35BC">
        <w:rPr>
          <w:rFonts w:eastAsia="Malgun Gothic" w:cstheme="minorHAnsi"/>
          <w:b/>
          <w:i/>
          <w:rtl/>
        </w:rPr>
        <w:t xml:space="preserve">أشخاص. </w:t>
      </w:r>
      <w:r w:rsidR="005814C3" w:rsidRPr="00EC35BC">
        <w:rPr>
          <w:rFonts w:eastAsia="Malgun Gothic" w:cstheme="minorHAnsi"/>
          <w:b/>
          <w:i/>
          <w:rtl/>
        </w:rPr>
        <w:t>ويساهم تطبيق</w:t>
      </w:r>
      <w:r w:rsidR="005814C3" w:rsidRPr="00EC35BC">
        <w:rPr>
          <w:rFonts w:eastAsia="Malgun Gothic" w:cstheme="minorHAnsi"/>
          <w:b/>
          <w:i/>
          <w:lang w:val="en-US"/>
        </w:rPr>
        <w:t xml:space="preserve"> </w:t>
      </w:r>
      <w:r w:rsidR="005814C3" w:rsidRPr="00EC35BC">
        <w:rPr>
          <w:rFonts w:eastAsia="Malgun Gothic" w:cstheme="minorHAnsi"/>
          <w:b/>
          <w:bCs/>
          <w:i/>
          <w:lang w:val="en-US"/>
        </w:rPr>
        <w:t>Music</w:t>
      </w:r>
      <w:r w:rsidR="005814C3" w:rsidRPr="00EC35BC">
        <w:rPr>
          <w:rFonts w:eastAsia="Malgun Gothic" w:cstheme="minorHAnsi"/>
          <w:b/>
          <w:i/>
          <w:lang w:val="en-US"/>
        </w:rPr>
        <w:t xml:space="preserve"> </w:t>
      </w:r>
      <w:r w:rsidR="005814C3" w:rsidRPr="00EC35BC">
        <w:rPr>
          <w:rFonts w:eastAsia="Malgun Gothic" w:cstheme="minorHAnsi"/>
          <w:b/>
          <w:bCs/>
          <w:i/>
          <w:lang w:val="en-US"/>
        </w:rPr>
        <w:t>Share</w:t>
      </w:r>
      <w:r w:rsidR="005814C3" w:rsidRPr="00EC35BC">
        <w:rPr>
          <w:rFonts w:eastAsia="Malgun Gothic" w:cstheme="minorHAnsi"/>
          <w:b/>
          <w:i/>
          <w:lang w:val="en-US"/>
        </w:rPr>
        <w:t xml:space="preserve"> </w:t>
      </w:r>
      <w:r w:rsidR="005814C3" w:rsidRPr="00EC35BC">
        <w:rPr>
          <w:rFonts w:eastAsia="Malgun Gothic" w:cstheme="minorHAnsi"/>
          <w:b/>
          <w:i/>
          <w:rtl/>
        </w:rPr>
        <w:t>لنشر الملفات، بتعزيز قدرات الاتصال</w:t>
      </w:r>
      <w:r w:rsidR="005814C3" w:rsidRPr="00EC35BC">
        <w:rPr>
          <w:rFonts w:eastAsia="Malgun Gothic" w:cstheme="minorHAnsi"/>
          <w:b/>
          <w:i/>
          <w:lang w:val="en-US"/>
        </w:rPr>
        <w:t xml:space="preserve"> </w:t>
      </w:r>
      <w:r w:rsidR="005814C3" w:rsidRPr="00EC35BC">
        <w:rPr>
          <w:rFonts w:eastAsia="Malgun Gothic" w:cstheme="minorHAnsi"/>
          <w:b/>
          <w:i/>
          <w:rtl/>
        </w:rPr>
        <w:t>والاقتران بين البلوتوث الذي يتم استخدامه على الهاتف وستيريو السيارة أو مكبر الصوت عبر جهاز الهاتف، لتجربة استثنائية ممتعة لجميع ركاب السيارة</w:t>
      </w:r>
      <w:r w:rsidR="005814C3" w:rsidRPr="00EC35BC">
        <w:rPr>
          <w:rFonts w:eastAsia="Malgun Gothic" w:cstheme="minorHAnsi"/>
          <w:b/>
          <w:i/>
          <w:lang w:val="en-US"/>
        </w:rPr>
        <w:t>.</w:t>
      </w:r>
    </w:p>
    <w:p w14:paraId="1292955A" w14:textId="74ED4C96" w:rsidR="008216D2" w:rsidRDefault="009F0492" w:rsidP="00F94F07">
      <w:pPr>
        <w:spacing w:after="0" w:line="240" w:lineRule="auto"/>
        <w:ind w:left="720" w:firstLine="720"/>
        <w:contextualSpacing/>
        <w:jc w:val="both"/>
        <w:rPr>
          <w:rFonts w:eastAsia="Malgun Gothic"/>
          <w:bCs/>
          <w:iCs/>
          <w:lang w:eastAsia="ko-KR"/>
        </w:rPr>
      </w:pPr>
      <w:r>
        <w:rPr>
          <w:rFonts w:eastAsia="Malgun Gothic" w:hint="eastAsia"/>
          <w:bCs/>
          <w:iCs/>
          <w:lang w:eastAsia="ko-KR"/>
        </w:rPr>
        <w:t xml:space="preserve">   </w:t>
      </w:r>
      <w:r>
        <w:rPr>
          <w:rFonts w:eastAsia="Malgun Gothic" w:hint="eastAsia"/>
          <w:bCs/>
          <w:iCs/>
          <w:lang w:eastAsia="ko-KR"/>
        </w:rPr>
        <w:tab/>
      </w:r>
      <w:r>
        <w:rPr>
          <w:rFonts w:eastAsia="Malgun Gothic" w:hint="eastAsia"/>
          <w:bCs/>
          <w:iCs/>
          <w:lang w:eastAsia="ko-KR"/>
        </w:rPr>
        <w:tab/>
      </w:r>
    </w:p>
    <w:p w14:paraId="730F1FA0" w14:textId="77777777" w:rsidR="008C5089" w:rsidRDefault="008C5089" w:rsidP="008C5089">
      <w:pPr>
        <w:autoSpaceDE w:val="0"/>
        <w:autoSpaceDN w:val="0"/>
        <w:bidi/>
        <w:jc w:val="both"/>
        <w:rPr>
          <w:rFonts w:eastAsia="Malgun Gothic" w:cstheme="minorHAnsi"/>
          <w:sz w:val="24"/>
          <w:szCs w:val="24"/>
        </w:rPr>
      </w:pPr>
    </w:p>
    <w:p w14:paraId="6DDEF750" w14:textId="2E06BB19" w:rsidR="005814C3" w:rsidRDefault="005814C3" w:rsidP="008C5089">
      <w:pPr>
        <w:autoSpaceDE w:val="0"/>
        <w:autoSpaceDN w:val="0"/>
        <w:bidi/>
        <w:jc w:val="both"/>
        <w:rPr>
          <w:rStyle w:val="Hyperlink"/>
          <w:rFonts w:eastAsia="Malgun Gothic" w:cstheme="minorHAnsi"/>
          <w:sz w:val="24"/>
          <w:szCs w:val="24"/>
        </w:rPr>
      </w:pPr>
      <w:r w:rsidRPr="002E06E9">
        <w:rPr>
          <w:rFonts w:eastAsia="Malgun Gothic" w:cstheme="minorHAnsi"/>
          <w:sz w:val="24"/>
          <w:szCs w:val="24"/>
          <w:rtl/>
        </w:rPr>
        <w:t xml:space="preserve">لمزيد من المعلومات حول </w:t>
      </w:r>
      <w:r>
        <w:rPr>
          <w:rFonts w:eastAsia="Malgun Gothic" w:cstheme="minorHAnsi" w:hint="cs"/>
          <w:sz w:val="24"/>
          <w:szCs w:val="24"/>
          <w:rtl/>
          <w:lang w:val="en-US"/>
        </w:rPr>
        <w:t>التحديثات الجديدة</w:t>
      </w:r>
      <w:r w:rsidRPr="002E06E9">
        <w:rPr>
          <w:rFonts w:eastAsia="Malgun Gothic" w:cstheme="minorHAnsi"/>
          <w:sz w:val="24"/>
          <w:szCs w:val="24"/>
          <w:rtl/>
          <w:lang w:val="en-US" w:bidi="ar-AE"/>
        </w:rPr>
        <w:t xml:space="preserve">، الرجاء زيارة </w:t>
      </w:r>
      <w:hyperlink r:id="rId13" w:history="1">
        <w:r w:rsidRPr="002E06E9">
          <w:rPr>
            <w:rStyle w:val="Hyperlink"/>
            <w:rFonts w:eastAsia="Malgun Gothic" w:cstheme="minorHAnsi"/>
            <w:sz w:val="24"/>
            <w:szCs w:val="24"/>
          </w:rPr>
          <w:t>http://www.samsungmobilepress.com</w:t>
        </w:r>
      </w:hyperlink>
      <w:r w:rsidRPr="002E06E9">
        <w:rPr>
          <w:rFonts w:eastAsia="Malgun Gothic" w:cstheme="minorHAnsi" w:hint="cs"/>
          <w:sz w:val="24"/>
          <w:szCs w:val="24"/>
          <w:rtl/>
        </w:rPr>
        <w:t xml:space="preserve"> </w:t>
      </w:r>
      <w:r w:rsidRPr="002E06E9">
        <w:rPr>
          <w:rFonts w:eastAsia="Malgun Gothic" w:cstheme="minorHAnsi"/>
          <w:sz w:val="24"/>
          <w:szCs w:val="24"/>
        </w:rPr>
        <w:t xml:space="preserve"> news.samsung.com/galaxy </w:t>
      </w:r>
      <w:r w:rsidRPr="002E06E9">
        <w:rPr>
          <w:rFonts w:eastAsia="Malgun Gothic" w:cstheme="minorHAnsi" w:hint="cs"/>
          <w:sz w:val="24"/>
          <w:szCs w:val="24"/>
          <w:rtl/>
        </w:rPr>
        <w:t xml:space="preserve">  أو</w:t>
      </w:r>
      <w:r w:rsidRPr="002E06E9">
        <w:rPr>
          <w:rFonts w:eastAsia="Malgun Gothic" w:cstheme="minorHAnsi"/>
          <w:sz w:val="24"/>
          <w:szCs w:val="24"/>
        </w:rPr>
        <w:t xml:space="preserve"> </w:t>
      </w:r>
      <w:hyperlink r:id="rId14" w:history="1">
        <w:r w:rsidRPr="002E06E9">
          <w:rPr>
            <w:rStyle w:val="Hyperlink"/>
            <w:rFonts w:eastAsia="Malgun Gothic" w:cstheme="minorHAnsi"/>
            <w:sz w:val="24"/>
            <w:szCs w:val="24"/>
          </w:rPr>
          <w:t>www.samsung.com/galaxy</w:t>
        </w:r>
      </w:hyperlink>
    </w:p>
    <w:p w14:paraId="0A6BAB77" w14:textId="77777777" w:rsidR="008C5089" w:rsidRDefault="008C5089" w:rsidP="008C5089">
      <w:pPr>
        <w:autoSpaceDE w:val="0"/>
        <w:autoSpaceDN w:val="0"/>
        <w:bidi/>
        <w:jc w:val="both"/>
        <w:rPr>
          <w:rStyle w:val="Hyperlink"/>
          <w:rFonts w:eastAsia="Malgun Gothic" w:cstheme="minorHAnsi"/>
          <w:sz w:val="24"/>
          <w:szCs w:val="24"/>
        </w:rPr>
      </w:pPr>
    </w:p>
    <w:p w14:paraId="727E5A86" w14:textId="1CF27F90" w:rsidR="003F1512" w:rsidRDefault="00CF066C" w:rsidP="00CF066C">
      <w:pPr>
        <w:autoSpaceDE w:val="0"/>
        <w:autoSpaceDN w:val="0"/>
        <w:bidi/>
        <w:jc w:val="center"/>
        <w:rPr>
          <w:rFonts w:cstheme="minorHAnsi"/>
          <w:color w:val="000000" w:themeColor="text1"/>
          <w:sz w:val="20"/>
          <w:szCs w:val="20"/>
        </w:rPr>
      </w:pPr>
      <w:r w:rsidRPr="00CF066C">
        <w:rPr>
          <w:rFonts w:cstheme="minorHAnsi"/>
          <w:color w:val="000000" w:themeColor="text1"/>
          <w:sz w:val="20"/>
          <w:szCs w:val="20"/>
        </w:rPr>
        <w:t>###</w:t>
      </w:r>
    </w:p>
    <w:p w14:paraId="6A333A74" w14:textId="77777777" w:rsidR="008F3F77" w:rsidRPr="00CF066C" w:rsidRDefault="008F3F77" w:rsidP="008F3F77">
      <w:pPr>
        <w:autoSpaceDE w:val="0"/>
        <w:autoSpaceDN w:val="0"/>
        <w:bidi/>
        <w:jc w:val="center"/>
        <w:rPr>
          <w:rFonts w:cstheme="minorHAnsi"/>
          <w:color w:val="000000" w:themeColor="text1"/>
          <w:sz w:val="20"/>
          <w:szCs w:val="20"/>
        </w:rPr>
      </w:pPr>
    </w:p>
    <w:p w14:paraId="6168FCF6" w14:textId="77777777" w:rsidR="00CF066C" w:rsidRPr="00CF066C" w:rsidRDefault="00CF066C" w:rsidP="00CF066C">
      <w:pPr>
        <w:bidi/>
        <w:spacing w:after="0" w:line="240" w:lineRule="auto"/>
        <w:rPr>
          <w:rFonts w:ascii="Calibri" w:eastAsia="Calibri" w:hAnsi="Calibri" w:cs="Calibri"/>
          <w:b/>
          <w:bCs/>
          <w:sz w:val="28"/>
          <w:szCs w:val="28"/>
          <w:u w:val="single"/>
          <w:rtl/>
          <w:lang w:val="en-US" w:bidi="ar-LB"/>
        </w:rPr>
      </w:pPr>
      <w:r w:rsidRPr="00CF066C">
        <w:rPr>
          <w:rFonts w:ascii="Calibri" w:eastAsia="Calibri" w:hAnsi="Calibri" w:cs="Calibri"/>
          <w:b/>
          <w:bCs/>
          <w:sz w:val="28"/>
          <w:szCs w:val="28"/>
          <w:u w:val="single"/>
          <w:rtl/>
          <w:lang w:bidi="ar-LB"/>
        </w:rPr>
        <w:t xml:space="preserve">حول </w:t>
      </w:r>
      <w:r w:rsidRPr="00CF066C">
        <w:rPr>
          <w:rFonts w:ascii="Calibri" w:eastAsia="Calibri" w:hAnsi="Calibri" w:cs="Calibri"/>
          <w:b/>
          <w:bCs/>
          <w:sz w:val="28"/>
          <w:szCs w:val="28"/>
          <w:u w:val="single"/>
          <w:rtl/>
          <w:lang w:val="en-US" w:bidi="ar-LB"/>
        </w:rPr>
        <w:t xml:space="preserve">شركة </w:t>
      </w:r>
      <w:r w:rsidRPr="00CF066C">
        <w:rPr>
          <w:rFonts w:ascii="Calibri" w:eastAsia="Calibri" w:hAnsi="Calibri" w:cs="Calibri"/>
          <w:b/>
          <w:bCs/>
          <w:sz w:val="28"/>
          <w:szCs w:val="28"/>
          <w:u w:val="single"/>
          <w:lang w:val="en-US" w:bidi="ar-LB"/>
        </w:rPr>
        <w:t xml:space="preserve"> Samsung Electronics Co.</w:t>
      </w:r>
      <w:r w:rsidRPr="00CF066C">
        <w:rPr>
          <w:rFonts w:ascii="Calibri" w:eastAsia="Calibri" w:hAnsi="Calibri" w:cs="Calibri"/>
          <w:b/>
          <w:bCs/>
          <w:sz w:val="28"/>
          <w:szCs w:val="28"/>
          <w:u w:val="single"/>
          <w:rtl/>
          <w:lang w:val="en-US" w:bidi="ar-LB"/>
        </w:rPr>
        <w:t>، محدودة المسؤولية</w:t>
      </w:r>
    </w:p>
    <w:p w14:paraId="13BD47C8" w14:textId="77777777" w:rsidR="00CF066C" w:rsidRPr="00CF066C" w:rsidRDefault="00CF066C" w:rsidP="00CF066C">
      <w:pPr>
        <w:bidi/>
        <w:spacing w:after="0" w:line="240" w:lineRule="auto"/>
        <w:rPr>
          <w:rFonts w:ascii="Calibri" w:eastAsia="Times New Roman" w:hAnsi="Calibri" w:cs="Calibri"/>
          <w:color w:val="0563C1"/>
          <w:u w:val="single"/>
          <w:rtl/>
          <w:lang w:val="en-US"/>
        </w:rPr>
      </w:pPr>
      <w:r w:rsidRPr="00CF066C">
        <w:rPr>
          <w:rFonts w:ascii="Calibri" w:eastAsia="Calibri" w:hAnsi="Calibri" w:cs="Calibri"/>
          <w:rtl/>
          <w:lang w:val="en-US" w:bidi="ar-LB"/>
        </w:rPr>
        <w:t>تلهم شركة سامسونج</w:t>
      </w:r>
      <w:r w:rsidRPr="00CF066C">
        <w:rPr>
          <w:rFonts w:ascii="Calibri" w:eastAsia="Calibri" w:hAnsi="Calibri" w:cs="Calibri"/>
          <w:lang w:val="en-US" w:bidi="ar-LB"/>
        </w:rPr>
        <w:t xml:space="preserve"> SAMSUNG </w:t>
      </w:r>
      <w:r w:rsidRPr="00CF066C">
        <w:rPr>
          <w:rFonts w:ascii="Calibri" w:eastAsia="Calibri" w:hAnsi="Calibri" w:cs="Calibri"/>
          <w:rtl/>
          <w:lang w:val="en-US" w:bidi="ar-LB"/>
        </w:rPr>
        <w:t xml:space="preserve">العالم وترسم شكل المستقبل عبر أفكار وتكنولوجيات ابتكارية. وتعمل الشركة على إعادة تحديد مفهوم عالم التلفزيونات، والهواتف الذكية، والأجهزة المتصلة، واللوائح الإلكترونية، والأدوات الرقمية، ونظم الشبكات، كما وحلول الذاكرة، وأنظمة </w:t>
      </w:r>
      <w:r w:rsidRPr="00CF066C">
        <w:rPr>
          <w:rFonts w:ascii="Calibri" w:eastAsia="Calibri" w:hAnsi="Calibri" w:cs="Calibri"/>
          <w:lang w:val="en-US" w:bidi="ar-LB"/>
        </w:rPr>
        <w:t>LSI</w:t>
      </w:r>
      <w:r w:rsidRPr="00CF066C">
        <w:rPr>
          <w:rFonts w:ascii="Calibri" w:eastAsia="Calibri" w:hAnsi="Calibri" w:cs="Calibri"/>
          <w:rtl/>
          <w:lang w:val="en-US" w:bidi="ar-LB"/>
        </w:rPr>
        <w:t>، وحلول السبك، والشاشات الضوئية (</w:t>
      </w:r>
      <w:r w:rsidRPr="00CF066C">
        <w:rPr>
          <w:rFonts w:ascii="Calibri" w:eastAsia="Calibri" w:hAnsi="Calibri" w:cs="Calibri"/>
          <w:lang w:val="en-US" w:bidi="ar-LB"/>
        </w:rPr>
        <w:t>LED</w:t>
      </w:r>
      <w:r w:rsidRPr="00CF066C">
        <w:rPr>
          <w:rFonts w:ascii="Calibri" w:eastAsia="Calibri" w:hAnsi="Calibri" w:cs="Calibri"/>
          <w:rtl/>
          <w:lang w:val="en-US" w:bidi="ar-LB"/>
        </w:rPr>
        <w:t xml:space="preserve">). لآخر الأخبار، تفضّلوا بزيارة غرفة أخبار "سامسونج" على الرابط </w:t>
      </w:r>
      <w:hyperlink r:id="rId15" w:history="1">
        <w:r w:rsidRPr="00CF066C">
          <w:rPr>
            <w:rFonts w:ascii="Calibri" w:eastAsia="Times New Roman" w:hAnsi="Calibri" w:cs="Calibri"/>
            <w:color w:val="0563C1"/>
            <w:u w:val="single"/>
            <w:lang w:val="en-US"/>
          </w:rPr>
          <w:t>http://news.samsung.com</w:t>
        </w:r>
      </w:hyperlink>
      <w:r w:rsidRPr="00CF066C">
        <w:rPr>
          <w:rFonts w:ascii="Calibri" w:eastAsia="Times New Roman" w:hAnsi="Calibri" w:cs="Calibri"/>
          <w:color w:val="0563C1"/>
          <w:u w:val="single"/>
          <w:rtl/>
          <w:lang w:val="en-US"/>
        </w:rPr>
        <w:t xml:space="preserve"> </w:t>
      </w:r>
    </w:p>
    <w:p w14:paraId="5F777209" w14:textId="77777777" w:rsidR="00CF066C" w:rsidRPr="00CF066C" w:rsidRDefault="00CF066C" w:rsidP="00CF066C">
      <w:pPr>
        <w:bidi/>
        <w:spacing w:after="0" w:line="240" w:lineRule="auto"/>
        <w:rPr>
          <w:rFonts w:ascii="Calibri" w:eastAsia="Times New Roman" w:hAnsi="Calibri" w:cs="Calibri"/>
          <w:color w:val="0563C1"/>
          <w:u w:val="single"/>
          <w:rtl/>
          <w:lang w:val="en-US"/>
        </w:rPr>
      </w:pPr>
    </w:p>
    <w:p w14:paraId="045EADD2" w14:textId="77777777" w:rsidR="00CF066C" w:rsidRPr="00CF066C" w:rsidRDefault="00CF066C" w:rsidP="00CF066C">
      <w:pPr>
        <w:bidi/>
        <w:spacing w:after="0" w:line="240" w:lineRule="auto"/>
        <w:rPr>
          <w:rFonts w:ascii="Calibri" w:eastAsia="Calibri" w:hAnsi="Calibri" w:cs="Calibri"/>
          <w:b/>
          <w:bCs/>
          <w:sz w:val="28"/>
          <w:szCs w:val="28"/>
          <w:u w:val="single"/>
          <w:rtl/>
          <w:lang w:val="en-US" w:bidi="ar-LB"/>
        </w:rPr>
      </w:pPr>
      <w:r w:rsidRPr="00CF066C">
        <w:rPr>
          <w:rFonts w:ascii="Calibri" w:eastAsia="Calibri" w:hAnsi="Calibri" w:cs="Calibri"/>
          <w:b/>
          <w:bCs/>
          <w:sz w:val="28"/>
          <w:szCs w:val="28"/>
          <w:u w:val="single"/>
          <w:rtl/>
          <w:lang w:val="en-US" w:bidi="ar-LB"/>
        </w:rPr>
        <w:t xml:space="preserve">حول شركة </w:t>
      </w:r>
      <w:r w:rsidRPr="00CF066C">
        <w:rPr>
          <w:rFonts w:ascii="Calibri" w:eastAsia="Calibri" w:hAnsi="Calibri" w:cs="Calibri"/>
          <w:b/>
          <w:bCs/>
          <w:sz w:val="28"/>
          <w:szCs w:val="28"/>
          <w:u w:val="single"/>
          <w:lang w:val="en-US" w:bidi="ar-LB"/>
        </w:rPr>
        <w:t>Samsung Electronics</w:t>
      </w:r>
      <w:r w:rsidRPr="00CF066C">
        <w:rPr>
          <w:rFonts w:ascii="Calibri" w:eastAsia="Calibri" w:hAnsi="Calibri" w:cs="Calibri"/>
          <w:b/>
          <w:bCs/>
          <w:sz w:val="28"/>
          <w:szCs w:val="28"/>
          <w:u w:val="single"/>
          <w:rtl/>
          <w:lang w:val="en-US" w:bidi="ar-LB"/>
        </w:rPr>
        <w:t xml:space="preserve"> المشرق</w:t>
      </w:r>
      <w:r w:rsidRPr="00CF066C">
        <w:rPr>
          <w:rFonts w:ascii="Calibri" w:eastAsia="Calibri" w:hAnsi="Calibri" w:cs="Calibri"/>
          <w:b/>
          <w:bCs/>
          <w:sz w:val="28"/>
          <w:szCs w:val="28"/>
          <w:u w:val="single"/>
          <w:rtl/>
          <w:lang w:bidi="ar-LB"/>
        </w:rPr>
        <w:t xml:space="preserve"> العربي</w:t>
      </w:r>
      <w:r w:rsidRPr="00CF066C">
        <w:rPr>
          <w:rFonts w:ascii="Calibri" w:eastAsia="Calibri" w:hAnsi="Calibri" w:cs="Calibri"/>
          <w:b/>
          <w:bCs/>
          <w:sz w:val="28"/>
          <w:szCs w:val="28"/>
          <w:u w:val="single"/>
          <w:rtl/>
          <w:lang w:val="en-US" w:bidi="ar-LB"/>
        </w:rPr>
        <w:t xml:space="preserve">، شركة محدودة المسؤولية </w:t>
      </w:r>
    </w:p>
    <w:p w14:paraId="3F3F1001" w14:textId="77777777" w:rsidR="00CF066C" w:rsidRPr="00CF066C" w:rsidRDefault="00CF066C" w:rsidP="00CF066C">
      <w:pPr>
        <w:bidi/>
        <w:spacing w:after="0" w:line="240" w:lineRule="auto"/>
        <w:rPr>
          <w:rFonts w:ascii="Calibri" w:eastAsia="Calibri" w:hAnsi="Calibri" w:cs="Calibri"/>
          <w:rtl/>
          <w:lang w:val="en-US" w:bidi="ar-LB"/>
        </w:rPr>
      </w:pPr>
      <w:r w:rsidRPr="00CF066C">
        <w:rPr>
          <w:rFonts w:ascii="Calibri" w:eastAsia="Calibri" w:hAnsi="Calibri" w:cs="Calibri"/>
          <w:rtl/>
          <w:lang w:val="en-US" w:bidi="ar-LB"/>
        </w:rPr>
        <w:t xml:space="preserve">تأسّست شركة </w:t>
      </w:r>
      <w:r w:rsidRPr="00CF066C">
        <w:rPr>
          <w:rFonts w:ascii="Calibri" w:eastAsia="Calibri" w:hAnsi="Calibri" w:cs="Calibri"/>
          <w:lang w:val="en-US" w:bidi="ar-LB"/>
        </w:rPr>
        <w:t>Samsung Electronics Levant (SELV)</w:t>
      </w:r>
      <w:r w:rsidRPr="00CF066C">
        <w:rPr>
          <w:rFonts w:ascii="Calibri" w:eastAsia="Calibri" w:hAnsi="Calibri" w:cs="Calibri"/>
          <w:rtl/>
          <w:lang w:val="en-US" w:bidi="ar-LB"/>
        </w:rPr>
        <w:t xml:space="preserve"> في العام 2009 ويقع مقرّها الرئيسي في الأردن ويعمل بمثابة شركة تابعة لمقرّ شركة </w:t>
      </w:r>
      <w:r w:rsidRPr="00CF066C">
        <w:rPr>
          <w:rFonts w:ascii="Calibri" w:eastAsia="Calibri" w:hAnsi="Calibri" w:cs="Calibri"/>
          <w:lang w:val="en-US" w:bidi="ar-LB"/>
        </w:rPr>
        <w:t>Samsung Electronics MENA</w:t>
      </w:r>
      <w:r w:rsidRPr="00CF066C">
        <w:rPr>
          <w:rFonts w:ascii="Calibri" w:eastAsia="Calibri" w:hAnsi="Calibri" w:cs="Calibri"/>
          <w:rtl/>
          <w:lang w:val="en-US" w:bidi="ar-LB"/>
        </w:rPr>
        <w:t xml:space="preserve"> الواقع في دبي. وتقدّم الشركة أجهزة إلكترونية للمستهلكين في كافّة بلدان المشرق العربي الخمسة: الأردن، وفلسطين، ولبنان، وسوريا، والعراق. </w:t>
      </w:r>
    </w:p>
    <w:p w14:paraId="7155D179" w14:textId="77777777" w:rsidR="00CF066C" w:rsidRPr="00CF066C" w:rsidRDefault="00CF066C" w:rsidP="00CF066C">
      <w:pPr>
        <w:bidi/>
        <w:spacing w:after="0" w:line="240" w:lineRule="auto"/>
        <w:rPr>
          <w:rFonts w:ascii="Calibri" w:eastAsia="Calibri" w:hAnsi="Calibri" w:cs="Calibri"/>
          <w:rtl/>
          <w:lang w:val="en-US" w:bidi="ar-LB"/>
        </w:rPr>
      </w:pPr>
    </w:p>
    <w:p w14:paraId="04520A5E" w14:textId="77777777" w:rsidR="00CF066C" w:rsidRPr="00CF066C" w:rsidRDefault="00CF066C" w:rsidP="00CF066C">
      <w:pPr>
        <w:bidi/>
        <w:spacing w:after="0" w:line="240" w:lineRule="auto"/>
        <w:rPr>
          <w:rFonts w:ascii="Calibri" w:eastAsia="Calibri" w:hAnsi="Calibri" w:cs="Calibri"/>
          <w:color w:val="0563C1"/>
          <w:u w:val="single"/>
          <w:rtl/>
          <w:lang w:val="en-US"/>
        </w:rPr>
      </w:pPr>
      <w:r w:rsidRPr="00CF066C">
        <w:rPr>
          <w:rFonts w:ascii="Calibri" w:eastAsia="Calibri" w:hAnsi="Calibri" w:cs="Calibri"/>
          <w:b/>
          <w:bCs/>
          <w:sz w:val="24"/>
          <w:szCs w:val="24"/>
          <w:rtl/>
          <w:lang w:val="en-US" w:bidi="ar-LB"/>
        </w:rPr>
        <w:t>الموقع الإلكتروني</w:t>
      </w:r>
      <w:r w:rsidRPr="00CF066C">
        <w:rPr>
          <w:rFonts w:ascii="Calibri" w:eastAsia="Calibri" w:hAnsi="Calibri" w:cs="Calibri"/>
          <w:rtl/>
          <w:lang w:val="en-US" w:bidi="ar-LB"/>
        </w:rPr>
        <w:t xml:space="preserve">: </w:t>
      </w:r>
      <w:hyperlink r:id="rId16" w:history="1">
        <w:r w:rsidRPr="00CF066C">
          <w:rPr>
            <w:rFonts w:ascii="Calibri" w:eastAsia="Calibri" w:hAnsi="Calibri" w:cs="Calibri"/>
            <w:color w:val="0563C1"/>
            <w:u w:val="single"/>
            <w:lang w:val="en-US"/>
          </w:rPr>
          <w:t>www.samsung.com/levant</w:t>
        </w:r>
      </w:hyperlink>
    </w:p>
    <w:p w14:paraId="5A6471EB" w14:textId="77777777" w:rsidR="00CF066C" w:rsidRPr="00CF066C" w:rsidRDefault="00CF066C" w:rsidP="00CF066C">
      <w:pPr>
        <w:bidi/>
        <w:spacing w:after="0" w:line="240" w:lineRule="auto"/>
        <w:rPr>
          <w:rFonts w:ascii="Calibri" w:eastAsia="Calibri" w:hAnsi="Calibri" w:cs="Calibri"/>
          <w:rtl/>
          <w:lang w:val="en-US" w:bidi="ar-LB"/>
        </w:rPr>
      </w:pPr>
      <w:r w:rsidRPr="00CF066C">
        <w:rPr>
          <w:rFonts w:ascii="Calibri" w:eastAsia="Calibri" w:hAnsi="Calibri" w:cs="Calibri"/>
          <w:b/>
          <w:bCs/>
          <w:sz w:val="24"/>
          <w:szCs w:val="24"/>
          <w:rtl/>
          <w:lang w:val="en-US" w:bidi="ar-LB"/>
        </w:rPr>
        <w:t>فيسبوك</w:t>
      </w:r>
      <w:r w:rsidRPr="00CF066C">
        <w:rPr>
          <w:rFonts w:ascii="Calibri" w:eastAsia="Calibri" w:hAnsi="Calibri" w:cs="Calibri"/>
          <w:rtl/>
          <w:lang w:val="en-US" w:bidi="ar-LB"/>
        </w:rPr>
        <w:t xml:space="preserve">: </w:t>
      </w:r>
      <w:r w:rsidRPr="00CF066C">
        <w:rPr>
          <w:rFonts w:ascii="Calibri" w:eastAsia="Calibri" w:hAnsi="Calibri" w:cs="Calibri"/>
          <w:noProof/>
          <w:color w:val="000000"/>
          <w:lang w:val="en-US"/>
        </w:rPr>
        <w:t>@SamsungLebanon</w:t>
      </w:r>
    </w:p>
    <w:p w14:paraId="5A731FEF" w14:textId="77777777" w:rsidR="00CF066C" w:rsidRPr="00CF066C" w:rsidRDefault="00CF066C" w:rsidP="00CF066C">
      <w:pPr>
        <w:bidi/>
        <w:spacing w:after="0" w:line="240" w:lineRule="auto"/>
        <w:rPr>
          <w:rFonts w:ascii="Calibri" w:eastAsia="Calibri" w:hAnsi="Calibri" w:cs="Calibri"/>
          <w:noProof/>
          <w:color w:val="000000"/>
          <w:rtl/>
          <w:lang w:val="en-US"/>
        </w:rPr>
      </w:pPr>
      <w:r w:rsidRPr="00CF066C">
        <w:rPr>
          <w:rFonts w:ascii="Calibri" w:eastAsia="Calibri" w:hAnsi="Calibri" w:cs="Calibri"/>
          <w:b/>
          <w:bCs/>
          <w:sz w:val="24"/>
          <w:szCs w:val="24"/>
          <w:rtl/>
          <w:lang w:val="en-US" w:bidi="ar-LB"/>
        </w:rPr>
        <w:t>انستغرام / تويتر</w:t>
      </w:r>
      <w:r w:rsidRPr="00CF066C">
        <w:rPr>
          <w:rFonts w:ascii="Calibri" w:eastAsia="Calibri" w:hAnsi="Calibri" w:cs="Calibri"/>
          <w:rtl/>
          <w:lang w:val="en-US" w:bidi="ar-LB"/>
        </w:rPr>
        <w:t xml:space="preserve">: </w:t>
      </w:r>
      <w:r w:rsidRPr="00CF066C">
        <w:rPr>
          <w:rFonts w:ascii="Calibri" w:eastAsia="Calibri" w:hAnsi="Calibri" w:cs="Calibri"/>
          <w:noProof/>
          <w:color w:val="000000"/>
          <w:lang w:val="en-US"/>
        </w:rPr>
        <w:t>@SamsungLevant</w:t>
      </w:r>
    </w:p>
    <w:p w14:paraId="25AE3116" w14:textId="219A60A7" w:rsidR="00584D6C" w:rsidRDefault="00584D6C" w:rsidP="00CF066C">
      <w:pPr>
        <w:autoSpaceDE w:val="0"/>
        <w:autoSpaceDN w:val="0"/>
        <w:bidi/>
        <w:jc w:val="both"/>
      </w:pPr>
    </w:p>
    <w:p w14:paraId="0D9CEC51" w14:textId="77777777" w:rsidR="00CF066C" w:rsidRPr="008216D2" w:rsidRDefault="00CF066C" w:rsidP="00CF066C">
      <w:pPr>
        <w:autoSpaceDE w:val="0"/>
        <w:autoSpaceDN w:val="0"/>
        <w:bidi/>
        <w:jc w:val="both"/>
      </w:pPr>
    </w:p>
    <w:sectPr w:rsidR="00CF066C" w:rsidRPr="008216D2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19736" w14:textId="77777777" w:rsidR="00B34021" w:rsidRDefault="00B34021" w:rsidP="00F057A4">
      <w:pPr>
        <w:spacing w:after="0" w:line="240" w:lineRule="auto"/>
      </w:pPr>
      <w:r>
        <w:separator/>
      </w:r>
    </w:p>
  </w:endnote>
  <w:endnote w:type="continuationSeparator" w:id="0">
    <w:p w14:paraId="1AEE54F5" w14:textId="77777777" w:rsidR="00B34021" w:rsidRDefault="00B34021" w:rsidP="00F05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msungOne 400C">
    <w:altName w:val="Calibri"/>
    <w:charset w:val="00"/>
    <w:family w:val="swiss"/>
    <w:pitch w:val="variable"/>
    <w:sig w:usb0="00000001" w:usb1="02000013" w:usb2="00000001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HelveticaNeue-Th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uestri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4453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13DAEF" w14:textId="7C878491" w:rsidR="00625343" w:rsidRDefault="006253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0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09E82F" w14:textId="77777777" w:rsidR="00625343" w:rsidRDefault="006253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CFDC5" w14:textId="77777777" w:rsidR="00B34021" w:rsidRDefault="00B34021" w:rsidP="00F057A4">
      <w:pPr>
        <w:spacing w:after="0" w:line="240" w:lineRule="auto"/>
      </w:pPr>
      <w:r>
        <w:separator/>
      </w:r>
    </w:p>
  </w:footnote>
  <w:footnote w:type="continuationSeparator" w:id="0">
    <w:p w14:paraId="4EA64D50" w14:textId="77777777" w:rsidR="00B34021" w:rsidRDefault="00B34021" w:rsidP="00F057A4">
      <w:pPr>
        <w:spacing w:after="0" w:line="240" w:lineRule="auto"/>
      </w:pPr>
      <w:r>
        <w:continuationSeparator/>
      </w:r>
    </w:p>
  </w:footnote>
  <w:footnote w:id="1">
    <w:p w14:paraId="104BBACE" w14:textId="6584909F" w:rsidR="004A2C96" w:rsidRPr="004A2C96" w:rsidRDefault="004A2C96" w:rsidP="004A2C96">
      <w:pPr>
        <w:pStyle w:val="FootnoteText"/>
        <w:bidi/>
        <w:rPr>
          <w:rtl/>
          <w:lang w:bidi="ar-AE"/>
        </w:rPr>
      </w:pPr>
      <w:r>
        <w:rPr>
          <w:rStyle w:val="FootnoteReference"/>
        </w:rPr>
        <w:footnoteRef/>
      </w:r>
      <w:r>
        <w:t xml:space="preserve"> </w:t>
      </w:r>
      <w:r w:rsidRPr="004A2C96">
        <w:rPr>
          <w:rFonts w:cs="Arial" w:hint="cs"/>
          <w:rtl/>
        </w:rPr>
        <w:t>قد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يختلف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تاريخ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إصدار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التحديث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وقائمة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ميزات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التحديث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حسب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السوق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وشركة</w:t>
      </w:r>
      <w:r w:rsidRPr="004A2C96">
        <w:rPr>
          <w:rFonts w:cs="Arial"/>
          <w:rtl/>
        </w:rPr>
        <w:t xml:space="preserve"> </w:t>
      </w:r>
      <w:r w:rsidR="00C91ECB">
        <w:rPr>
          <w:rFonts w:cs="Arial" w:hint="cs"/>
          <w:rtl/>
        </w:rPr>
        <w:t>الاتصال</w:t>
      </w:r>
      <w:r w:rsidRPr="004A2C96">
        <w:rPr>
          <w:rFonts w:cs="Arial"/>
          <w:rtl/>
        </w:rPr>
        <w:t xml:space="preserve"> </w:t>
      </w:r>
      <w:r w:rsidRPr="004A2C96">
        <w:rPr>
          <w:rFonts w:cs="Arial" w:hint="cs"/>
          <w:rtl/>
        </w:rPr>
        <w:t>والطراز</w:t>
      </w:r>
      <w:r w:rsidRPr="004A2C96">
        <w:rPr>
          <w:rFonts w:cs="Arial"/>
          <w:rtl/>
        </w:rPr>
        <w:t>.</w:t>
      </w:r>
    </w:p>
  </w:footnote>
  <w:footnote w:id="2">
    <w:p w14:paraId="54A7DAB3" w14:textId="159F6B3F" w:rsidR="0085256F" w:rsidRDefault="0085256F" w:rsidP="00F87462">
      <w:pPr>
        <w:pStyle w:val="FootnoteText"/>
        <w:bidi/>
        <w:jc w:val="both"/>
        <w:rPr>
          <w:rtl/>
          <w:lang w:bidi="ar-AE"/>
        </w:rPr>
      </w:pPr>
      <w:r>
        <w:rPr>
          <w:rStyle w:val="FootnoteReference"/>
        </w:rPr>
        <w:footnoteRef/>
      </w:r>
      <w:r>
        <w:t xml:space="preserve"> </w:t>
      </w:r>
      <w:r w:rsidR="00F87462">
        <w:rPr>
          <w:rFonts w:cs="Arial"/>
          <w:rtl/>
        </w:rPr>
        <w:t>ي</w:t>
      </w:r>
      <w:r w:rsidR="00F87462">
        <w:rPr>
          <w:rFonts w:cs="Arial" w:hint="cs"/>
          <w:rtl/>
        </w:rPr>
        <w:t xml:space="preserve">مكن بميزة اللقطة الواحدة التقاط </w:t>
      </w:r>
      <w:r w:rsidRPr="0085256F">
        <w:rPr>
          <w:rFonts w:cs="Arial"/>
          <w:rtl/>
        </w:rPr>
        <w:t>الصور و</w:t>
      </w:r>
      <w:r w:rsidR="00F87462">
        <w:rPr>
          <w:rFonts w:cs="Arial" w:hint="cs"/>
          <w:rtl/>
        </w:rPr>
        <w:t xml:space="preserve">تصوير </w:t>
      </w:r>
      <w:r w:rsidRPr="0085256F">
        <w:rPr>
          <w:rFonts w:cs="Arial"/>
          <w:rtl/>
        </w:rPr>
        <w:t>مقاطع الفيديو حتى 10 ثوانٍ.</w:t>
      </w:r>
    </w:p>
  </w:footnote>
  <w:footnote w:id="3">
    <w:p w14:paraId="019FD276" w14:textId="674B64CD" w:rsidR="00F87462" w:rsidRDefault="00F87462" w:rsidP="00F87462">
      <w:pPr>
        <w:pStyle w:val="FootnoteText"/>
        <w:bidi/>
        <w:rPr>
          <w:rtl/>
          <w:lang w:bidi="ar-A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هذه الميزة لا تنطبق على هاتف </w:t>
      </w:r>
      <w:r>
        <w:rPr>
          <w:rFonts w:hint="eastAsia"/>
        </w:rPr>
        <w:t>Note10 Lite</w:t>
      </w:r>
    </w:p>
  </w:footnote>
  <w:footnote w:id="4">
    <w:p w14:paraId="3F09F158" w14:textId="4E6604E7" w:rsidR="00E55BC3" w:rsidRDefault="00E55BC3" w:rsidP="0012309F">
      <w:pPr>
        <w:pStyle w:val="FootnoteText"/>
        <w:bidi/>
        <w:rPr>
          <w:rtl/>
          <w:lang w:bidi="ar-AE"/>
        </w:rPr>
      </w:pPr>
      <w:r>
        <w:rPr>
          <w:rStyle w:val="FootnoteReference"/>
        </w:rPr>
        <w:footnoteRef/>
      </w:r>
      <w:r>
        <w:t xml:space="preserve"> </w:t>
      </w:r>
      <w:r w:rsidR="0012309F" w:rsidRPr="0012309F">
        <w:rPr>
          <w:rFonts w:cs="Arial"/>
          <w:rtl/>
        </w:rPr>
        <w:t xml:space="preserve">متوفر على أجهزة </w:t>
      </w:r>
      <w:r w:rsidR="0012309F" w:rsidRPr="0012309F">
        <w:t>Galaxy S10</w:t>
      </w:r>
      <w:r w:rsidR="0012309F" w:rsidRPr="0012309F">
        <w:rPr>
          <w:rFonts w:cs="Arial"/>
          <w:rtl/>
        </w:rPr>
        <w:t xml:space="preserve"> و </w:t>
      </w:r>
      <w:r w:rsidR="0012309F" w:rsidRPr="0012309F">
        <w:t>Note10</w:t>
      </w:r>
      <w:r w:rsidR="0012309F" w:rsidRPr="0012309F">
        <w:rPr>
          <w:rFonts w:cs="Arial"/>
          <w:rtl/>
        </w:rPr>
        <w:t xml:space="preserve"> عند تنزيل هذا التحديث وتشغيل الميزة (المشاركة السريعة / مشاركة الموسيقى) ؛ متوفر بالفعل على أجهزة </w:t>
      </w:r>
      <w:r w:rsidR="0012309F" w:rsidRPr="0012309F">
        <w:t>Galaxy S20</w:t>
      </w:r>
      <w:r w:rsidR="0012309F" w:rsidRPr="0012309F">
        <w:rPr>
          <w:rFonts w:cs="Arial"/>
          <w:rtl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008FC"/>
    <w:multiLevelType w:val="hybridMultilevel"/>
    <w:tmpl w:val="9ACE456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1" w15:restartNumberingAfterBreak="0">
    <w:nsid w:val="0C955221"/>
    <w:multiLevelType w:val="hybridMultilevel"/>
    <w:tmpl w:val="03F66E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D4E8B"/>
    <w:multiLevelType w:val="hybridMultilevel"/>
    <w:tmpl w:val="E51AC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901D2"/>
    <w:multiLevelType w:val="hybridMultilevel"/>
    <w:tmpl w:val="7EC49A96"/>
    <w:lvl w:ilvl="0" w:tplc="F84C2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254AD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7CB8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E5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BE19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3E28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482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D22E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064A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B19AB"/>
    <w:multiLevelType w:val="hybridMultilevel"/>
    <w:tmpl w:val="CD2E12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C5D42"/>
    <w:multiLevelType w:val="hybridMultilevel"/>
    <w:tmpl w:val="E51E60C0"/>
    <w:lvl w:ilvl="0" w:tplc="E5EC1AEE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  <w:color w:val="auto"/>
        <w:sz w:val="22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6" w15:restartNumberingAfterBreak="0">
    <w:nsid w:val="76F44081"/>
    <w:multiLevelType w:val="hybridMultilevel"/>
    <w:tmpl w:val="BE4E6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203994"/>
    <w:multiLevelType w:val="hybridMultilevel"/>
    <w:tmpl w:val="20B053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0FA70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7A4"/>
    <w:rsid w:val="00017185"/>
    <w:rsid w:val="00024D61"/>
    <w:rsid w:val="000465D7"/>
    <w:rsid w:val="0005054B"/>
    <w:rsid w:val="00056060"/>
    <w:rsid w:val="00063971"/>
    <w:rsid w:val="00072543"/>
    <w:rsid w:val="00094BE2"/>
    <w:rsid w:val="000C6DD0"/>
    <w:rsid w:val="000C7281"/>
    <w:rsid w:val="000D463C"/>
    <w:rsid w:val="000E6575"/>
    <w:rsid w:val="000F37E0"/>
    <w:rsid w:val="00104BB2"/>
    <w:rsid w:val="001114ED"/>
    <w:rsid w:val="001119FE"/>
    <w:rsid w:val="00111D56"/>
    <w:rsid w:val="00113D9A"/>
    <w:rsid w:val="0012309F"/>
    <w:rsid w:val="0012411F"/>
    <w:rsid w:val="00126541"/>
    <w:rsid w:val="00126C91"/>
    <w:rsid w:val="00132551"/>
    <w:rsid w:val="00134580"/>
    <w:rsid w:val="0014186A"/>
    <w:rsid w:val="001421A3"/>
    <w:rsid w:val="00150098"/>
    <w:rsid w:val="0015268B"/>
    <w:rsid w:val="00164F23"/>
    <w:rsid w:val="00175937"/>
    <w:rsid w:val="00181019"/>
    <w:rsid w:val="001B0732"/>
    <w:rsid w:val="001B5105"/>
    <w:rsid w:val="001D7269"/>
    <w:rsid w:val="001F4704"/>
    <w:rsid w:val="0021166F"/>
    <w:rsid w:val="00222668"/>
    <w:rsid w:val="00225889"/>
    <w:rsid w:val="002266A5"/>
    <w:rsid w:val="00242AB0"/>
    <w:rsid w:val="00250515"/>
    <w:rsid w:val="002676AC"/>
    <w:rsid w:val="00273680"/>
    <w:rsid w:val="00291B8D"/>
    <w:rsid w:val="002A17F3"/>
    <w:rsid w:val="002A6A37"/>
    <w:rsid w:val="002B3FF1"/>
    <w:rsid w:val="002B5E3B"/>
    <w:rsid w:val="002C5626"/>
    <w:rsid w:val="002D2EFD"/>
    <w:rsid w:val="002D381B"/>
    <w:rsid w:val="002E44AB"/>
    <w:rsid w:val="002E729D"/>
    <w:rsid w:val="002F0CB9"/>
    <w:rsid w:val="002F60AC"/>
    <w:rsid w:val="00303B4D"/>
    <w:rsid w:val="003169C5"/>
    <w:rsid w:val="0032195E"/>
    <w:rsid w:val="00323ED1"/>
    <w:rsid w:val="003640FB"/>
    <w:rsid w:val="00367300"/>
    <w:rsid w:val="00370126"/>
    <w:rsid w:val="0037343F"/>
    <w:rsid w:val="00377E85"/>
    <w:rsid w:val="00385D5E"/>
    <w:rsid w:val="00393193"/>
    <w:rsid w:val="0039489F"/>
    <w:rsid w:val="00395654"/>
    <w:rsid w:val="003978E0"/>
    <w:rsid w:val="003A16DA"/>
    <w:rsid w:val="003B5A13"/>
    <w:rsid w:val="003C5290"/>
    <w:rsid w:val="003F1512"/>
    <w:rsid w:val="00403BC2"/>
    <w:rsid w:val="00405FBE"/>
    <w:rsid w:val="004277C7"/>
    <w:rsid w:val="00435662"/>
    <w:rsid w:val="00452DF1"/>
    <w:rsid w:val="00461139"/>
    <w:rsid w:val="00474A04"/>
    <w:rsid w:val="00494660"/>
    <w:rsid w:val="004A02F4"/>
    <w:rsid w:val="004A2C96"/>
    <w:rsid w:val="004A6ECE"/>
    <w:rsid w:val="004B0968"/>
    <w:rsid w:val="004C2496"/>
    <w:rsid w:val="004C4AA5"/>
    <w:rsid w:val="004C5266"/>
    <w:rsid w:val="004D3B74"/>
    <w:rsid w:val="0051679E"/>
    <w:rsid w:val="00525A1C"/>
    <w:rsid w:val="00557DF8"/>
    <w:rsid w:val="00563DAD"/>
    <w:rsid w:val="00566F90"/>
    <w:rsid w:val="005756C7"/>
    <w:rsid w:val="00580BEA"/>
    <w:rsid w:val="005814C3"/>
    <w:rsid w:val="00584D6C"/>
    <w:rsid w:val="0059075B"/>
    <w:rsid w:val="0059267E"/>
    <w:rsid w:val="00593E70"/>
    <w:rsid w:val="005972EB"/>
    <w:rsid w:val="005B00B7"/>
    <w:rsid w:val="005C17F6"/>
    <w:rsid w:val="005C774C"/>
    <w:rsid w:val="005E5721"/>
    <w:rsid w:val="005F2509"/>
    <w:rsid w:val="005F56E6"/>
    <w:rsid w:val="006050AD"/>
    <w:rsid w:val="006111CD"/>
    <w:rsid w:val="00624151"/>
    <w:rsid w:val="00625343"/>
    <w:rsid w:val="006302DB"/>
    <w:rsid w:val="006349CF"/>
    <w:rsid w:val="0063637C"/>
    <w:rsid w:val="0063642D"/>
    <w:rsid w:val="006541A9"/>
    <w:rsid w:val="00655E16"/>
    <w:rsid w:val="006603CD"/>
    <w:rsid w:val="006868C9"/>
    <w:rsid w:val="00686A6B"/>
    <w:rsid w:val="00687FA9"/>
    <w:rsid w:val="00691822"/>
    <w:rsid w:val="006963A5"/>
    <w:rsid w:val="00696A72"/>
    <w:rsid w:val="006A6B0E"/>
    <w:rsid w:val="006B4D30"/>
    <w:rsid w:val="006D4C9B"/>
    <w:rsid w:val="006D5B9D"/>
    <w:rsid w:val="006D70FE"/>
    <w:rsid w:val="006D76FF"/>
    <w:rsid w:val="006F040B"/>
    <w:rsid w:val="006F6EA7"/>
    <w:rsid w:val="007043B0"/>
    <w:rsid w:val="00705DBF"/>
    <w:rsid w:val="00710D7E"/>
    <w:rsid w:val="00720214"/>
    <w:rsid w:val="0072153F"/>
    <w:rsid w:val="00724D34"/>
    <w:rsid w:val="0074737F"/>
    <w:rsid w:val="00747E2A"/>
    <w:rsid w:val="00756A08"/>
    <w:rsid w:val="00763E7C"/>
    <w:rsid w:val="007676F3"/>
    <w:rsid w:val="00767EE8"/>
    <w:rsid w:val="00794FA5"/>
    <w:rsid w:val="007A3A96"/>
    <w:rsid w:val="007C41F4"/>
    <w:rsid w:val="007C4201"/>
    <w:rsid w:val="007D0A81"/>
    <w:rsid w:val="007E2ACB"/>
    <w:rsid w:val="007E5079"/>
    <w:rsid w:val="00815639"/>
    <w:rsid w:val="008216D2"/>
    <w:rsid w:val="00821B48"/>
    <w:rsid w:val="008224B3"/>
    <w:rsid w:val="008256AF"/>
    <w:rsid w:val="008412F6"/>
    <w:rsid w:val="0085256F"/>
    <w:rsid w:val="00870F72"/>
    <w:rsid w:val="00877337"/>
    <w:rsid w:val="00892460"/>
    <w:rsid w:val="00895C39"/>
    <w:rsid w:val="008A5312"/>
    <w:rsid w:val="008C5089"/>
    <w:rsid w:val="008C5641"/>
    <w:rsid w:val="008D5242"/>
    <w:rsid w:val="008E23A1"/>
    <w:rsid w:val="008E54A5"/>
    <w:rsid w:val="008F3F77"/>
    <w:rsid w:val="00911A47"/>
    <w:rsid w:val="009227E3"/>
    <w:rsid w:val="009333F8"/>
    <w:rsid w:val="009410FE"/>
    <w:rsid w:val="00944DE1"/>
    <w:rsid w:val="0095767F"/>
    <w:rsid w:val="00981089"/>
    <w:rsid w:val="00984EE6"/>
    <w:rsid w:val="009931B6"/>
    <w:rsid w:val="009F0492"/>
    <w:rsid w:val="009F535E"/>
    <w:rsid w:val="00A27D96"/>
    <w:rsid w:val="00A44601"/>
    <w:rsid w:val="00A609E6"/>
    <w:rsid w:val="00A6622F"/>
    <w:rsid w:val="00A671AB"/>
    <w:rsid w:val="00A84C5D"/>
    <w:rsid w:val="00A96F35"/>
    <w:rsid w:val="00AA0DD0"/>
    <w:rsid w:val="00AA1FC8"/>
    <w:rsid w:val="00AA3955"/>
    <w:rsid w:val="00AA40B6"/>
    <w:rsid w:val="00AA7C41"/>
    <w:rsid w:val="00AB1F6E"/>
    <w:rsid w:val="00AE1D87"/>
    <w:rsid w:val="00B0233F"/>
    <w:rsid w:val="00B03068"/>
    <w:rsid w:val="00B138C3"/>
    <w:rsid w:val="00B219C9"/>
    <w:rsid w:val="00B2687E"/>
    <w:rsid w:val="00B27823"/>
    <w:rsid w:val="00B31D33"/>
    <w:rsid w:val="00B34021"/>
    <w:rsid w:val="00B3575C"/>
    <w:rsid w:val="00B41395"/>
    <w:rsid w:val="00B53B90"/>
    <w:rsid w:val="00B551A6"/>
    <w:rsid w:val="00B5698D"/>
    <w:rsid w:val="00B721F1"/>
    <w:rsid w:val="00B90E37"/>
    <w:rsid w:val="00B94546"/>
    <w:rsid w:val="00BC12D3"/>
    <w:rsid w:val="00BC4B26"/>
    <w:rsid w:val="00BD5A28"/>
    <w:rsid w:val="00BD6931"/>
    <w:rsid w:val="00BE08BF"/>
    <w:rsid w:val="00C23B27"/>
    <w:rsid w:val="00C23D22"/>
    <w:rsid w:val="00C349A0"/>
    <w:rsid w:val="00C460B5"/>
    <w:rsid w:val="00C5524C"/>
    <w:rsid w:val="00C71732"/>
    <w:rsid w:val="00C777F7"/>
    <w:rsid w:val="00C81822"/>
    <w:rsid w:val="00C85224"/>
    <w:rsid w:val="00C85FC5"/>
    <w:rsid w:val="00C91ECB"/>
    <w:rsid w:val="00C922D7"/>
    <w:rsid w:val="00CE34A9"/>
    <w:rsid w:val="00CE7CEA"/>
    <w:rsid w:val="00CF066C"/>
    <w:rsid w:val="00D16199"/>
    <w:rsid w:val="00D24613"/>
    <w:rsid w:val="00D26649"/>
    <w:rsid w:val="00D27895"/>
    <w:rsid w:val="00D4255C"/>
    <w:rsid w:val="00D43756"/>
    <w:rsid w:val="00D53CAA"/>
    <w:rsid w:val="00D658D3"/>
    <w:rsid w:val="00D811F1"/>
    <w:rsid w:val="00D87C62"/>
    <w:rsid w:val="00D94EA7"/>
    <w:rsid w:val="00D97494"/>
    <w:rsid w:val="00DA353B"/>
    <w:rsid w:val="00DB6B86"/>
    <w:rsid w:val="00DC05AB"/>
    <w:rsid w:val="00DC131F"/>
    <w:rsid w:val="00DC2753"/>
    <w:rsid w:val="00DC2BCF"/>
    <w:rsid w:val="00DC3948"/>
    <w:rsid w:val="00DE66E9"/>
    <w:rsid w:val="00DF1A8D"/>
    <w:rsid w:val="00E03310"/>
    <w:rsid w:val="00E41056"/>
    <w:rsid w:val="00E4180B"/>
    <w:rsid w:val="00E47DAA"/>
    <w:rsid w:val="00E55BC3"/>
    <w:rsid w:val="00E566CF"/>
    <w:rsid w:val="00E57EE2"/>
    <w:rsid w:val="00E70260"/>
    <w:rsid w:val="00E826E0"/>
    <w:rsid w:val="00EA3032"/>
    <w:rsid w:val="00EA3E24"/>
    <w:rsid w:val="00EA6D97"/>
    <w:rsid w:val="00EB3EA5"/>
    <w:rsid w:val="00EC35BC"/>
    <w:rsid w:val="00EC438D"/>
    <w:rsid w:val="00ED6D87"/>
    <w:rsid w:val="00EE53A5"/>
    <w:rsid w:val="00EF1F67"/>
    <w:rsid w:val="00EF3D70"/>
    <w:rsid w:val="00F04FDB"/>
    <w:rsid w:val="00F057A4"/>
    <w:rsid w:val="00F07A35"/>
    <w:rsid w:val="00F16C24"/>
    <w:rsid w:val="00F20228"/>
    <w:rsid w:val="00F2144A"/>
    <w:rsid w:val="00F32216"/>
    <w:rsid w:val="00F372BE"/>
    <w:rsid w:val="00F41FB8"/>
    <w:rsid w:val="00F4791D"/>
    <w:rsid w:val="00F60363"/>
    <w:rsid w:val="00F67C97"/>
    <w:rsid w:val="00F87462"/>
    <w:rsid w:val="00F876B4"/>
    <w:rsid w:val="00F94F07"/>
    <w:rsid w:val="00FA37D1"/>
    <w:rsid w:val="00FB305D"/>
    <w:rsid w:val="00FB34DA"/>
    <w:rsid w:val="00FD238F"/>
    <w:rsid w:val="00FD2816"/>
    <w:rsid w:val="00FD2C6C"/>
    <w:rsid w:val="00FD422B"/>
    <w:rsid w:val="00FD72BB"/>
    <w:rsid w:val="00FE455F"/>
    <w:rsid w:val="00FE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4FFE56D"/>
  <w15:docId w15:val="{1D93BCAF-4160-4E75-BBF3-91BF93BD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5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7A4"/>
  </w:style>
  <w:style w:type="paragraph" w:styleId="Footer">
    <w:name w:val="footer"/>
    <w:basedOn w:val="Normal"/>
    <w:link w:val="FooterChar"/>
    <w:uiPriority w:val="99"/>
    <w:unhideWhenUsed/>
    <w:rsid w:val="00F05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7A4"/>
  </w:style>
  <w:style w:type="paragraph" w:styleId="BalloonText">
    <w:name w:val="Balloon Text"/>
    <w:basedOn w:val="Normal"/>
    <w:link w:val="BalloonTextChar"/>
    <w:uiPriority w:val="99"/>
    <w:semiHidden/>
    <w:unhideWhenUsed/>
    <w:rsid w:val="00F05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A4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umbered,Paragraphe de liste1,Bullet List,FooterText,Colorful List - Accent 11,List Paragraph1,Bulletr List Paragraph,列出段落,列出段落1,List Paragraph2,List Paragraph21,Párrafo de lista1,Parágrafo da Lista1,リスト段落1,Listeafsnit1,Bullet list,Foot,?"/>
    <w:basedOn w:val="Normal"/>
    <w:link w:val="ListParagraphChar"/>
    <w:uiPriority w:val="34"/>
    <w:qFormat/>
    <w:rsid w:val="009333F8"/>
    <w:pPr>
      <w:ind w:left="720"/>
      <w:contextualSpacing/>
    </w:pPr>
  </w:style>
  <w:style w:type="paragraph" w:customStyle="1" w:styleId="paragraph">
    <w:name w:val="paragraph"/>
    <w:basedOn w:val="Normal"/>
    <w:rsid w:val="00E7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E70260"/>
  </w:style>
  <w:style w:type="character" w:styleId="Hyperlink">
    <w:name w:val="Hyperlink"/>
    <w:basedOn w:val="DefaultParagraphFont"/>
    <w:uiPriority w:val="99"/>
    <w:unhideWhenUsed/>
    <w:rsid w:val="00D87C6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87C6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94B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4B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4B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B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BE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25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D3B74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8216D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16D2"/>
    <w:pPr>
      <w:spacing w:after="0" w:line="240" w:lineRule="auto"/>
    </w:pPr>
    <w:rPr>
      <w:sz w:val="20"/>
      <w:szCs w:val="20"/>
      <w:lang w:val="en-US"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16D2"/>
    <w:rPr>
      <w:rFonts w:eastAsiaTheme="minorEastAsia"/>
      <w:sz w:val="20"/>
      <w:szCs w:val="20"/>
      <w:lang w:val="en-US" w:eastAsia="ko-KR"/>
    </w:rPr>
  </w:style>
  <w:style w:type="character" w:customStyle="1" w:styleId="ListParagraphChar">
    <w:name w:val="List Paragraph Char"/>
    <w:aliases w:val="numbered Char,Paragraphe de liste1 Char,Bullet List Char,FooterText Char,Colorful List - Accent 11 Char,List Paragraph1 Char,Bulletr List Paragraph Char,列出段落 Char,列出段落1 Char,List Paragraph2 Char,List Paragraph21 Char,リスト段落1 Char"/>
    <w:link w:val="ListParagraph"/>
    <w:uiPriority w:val="34"/>
    <w:locked/>
    <w:rsid w:val="00C91ECB"/>
  </w:style>
  <w:style w:type="paragraph" w:styleId="NoSpacing">
    <w:name w:val="No Spacing"/>
    <w:uiPriority w:val="1"/>
    <w:qFormat/>
    <w:rsid w:val="009F535E"/>
    <w:pPr>
      <w:spacing w:after="0" w:line="240" w:lineRule="auto"/>
    </w:pPr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5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3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35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13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98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2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29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76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432742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456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amsungmobilepress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ima.k@samsung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samsung.com/levan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news.samsung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amsung.com/galax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684E088904A542827BE7A629E7D28A" ma:contentTypeVersion="13" ma:contentTypeDescription="Create a new document." ma:contentTypeScope="" ma:versionID="439b8c709241a29113725509498ffb0d">
  <xsd:schema xmlns:xsd="http://www.w3.org/2001/XMLSchema" xmlns:xs="http://www.w3.org/2001/XMLSchema" xmlns:p="http://schemas.microsoft.com/office/2006/metadata/properties" xmlns:ns3="03e7b0a4-093a-4b6e-a950-e4803ee4e098" xmlns:ns4="7130afdc-0611-4486-90ab-d155bc249ca0" targetNamespace="http://schemas.microsoft.com/office/2006/metadata/properties" ma:root="true" ma:fieldsID="2648bf83cf5dff6c0305b13d348af03e" ns3:_="" ns4:_="">
    <xsd:import namespace="03e7b0a4-093a-4b6e-a950-e4803ee4e098"/>
    <xsd:import namespace="7130afdc-0611-4486-90ab-d155bc249c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7b0a4-093a-4b6e-a950-e4803ee4e0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30afdc-0611-4486-90ab-d155bc249c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ACD8E-6019-41A8-802B-187918D95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e7b0a4-093a-4b6e-a950-e4803ee4e098"/>
    <ds:schemaRef ds:uri="7130afdc-0611-4486-90ab-d155bc249c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A947AB-ECC4-43BF-A314-158F4F0927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E69D8-7ACB-4A34-AF85-1941E923E190}">
  <ds:schemaRefs>
    <ds:schemaRef ds:uri="03e7b0a4-093a-4b6e-a950-e4803ee4e098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130afdc-0611-4486-90ab-d155bc249ca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0B936B-1EAD-4168-84FF-38A8F80B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Sole, Julian</dc:creator>
  <cp:keywords/>
  <dc:description/>
  <cp:lastModifiedBy>Raghid Jarrah</cp:lastModifiedBy>
  <cp:revision>3</cp:revision>
  <cp:lastPrinted>2020-03-24T06:49:00Z</cp:lastPrinted>
  <dcterms:created xsi:type="dcterms:W3CDTF">2020-03-30T09:45:00Z</dcterms:created>
  <dcterms:modified xsi:type="dcterms:W3CDTF">2020-03-30T10:04:00Z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0x01010016684E088904A542827BE7A629E7D28A</vt:lpwstr>
  </property>
</Properties>
</file>